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w:rsidR="7808D112" w:rsidP="7808D112" w:rsidRDefault="7808D112" w14:paraId="13621112" w14:textId="4D2F2140">
      <w:pPr>
        <w:spacing w:before="7"/>
        <w:ind w:left="5940" w:right="0" w:hanging="270"/>
        <w:jc w:val="left"/>
        <w:rPr>
          <w:rFonts w:ascii="Times New Roman" w:hAnsi="Times New Roman" w:eastAsia="Times New Roman" w:cs="Times New Roman"/>
          <w:b w:val="1"/>
          <w:bCs w:val="1"/>
          <w:sz w:val="24"/>
          <w:szCs w:val="24"/>
        </w:rPr>
      </w:pPr>
    </w:p>
    <w:p xmlns:wp14="http://schemas.microsoft.com/office/word/2010/wordml" w:rsidP="7808D112" w14:paraId="702BA474" wp14:textId="23478798">
      <w:pPr>
        <w:spacing w:before="7"/>
        <w:ind w:left="5940" w:right="0" w:hanging="270"/>
        <w:jc w:val="left"/>
        <w:rPr>
          <w:rFonts w:ascii="Times New Roman" w:hAnsi="Times New Roman" w:eastAsia="Times New Roman" w:cs="Times New Roman"/>
          <w:b w:val="1"/>
          <w:bCs w:val="1"/>
          <w:sz w:val="24"/>
          <w:szCs w:val="24"/>
        </w:rPr>
      </w:pPr>
      <w:r w:rsidRPr="7808D112" w:rsidR="19F23F91">
        <w:rPr>
          <w:rFonts w:ascii="Times New Roman" w:hAnsi="Times New Roman" w:eastAsia="Times New Roman" w:cs="Times New Roman"/>
          <w:b w:val="1"/>
          <w:bCs w:val="1"/>
          <w:sz w:val="24"/>
          <w:szCs w:val="24"/>
        </w:rPr>
        <w:t>Ciudad de México, 27 de Mayo,</w:t>
      </w:r>
      <w:r w:rsidRPr="7808D112" w:rsidR="51788142">
        <w:rPr>
          <w:rFonts w:ascii="Times New Roman" w:hAnsi="Times New Roman" w:eastAsia="Times New Roman" w:cs="Times New Roman"/>
          <w:b w:val="1"/>
          <w:bCs w:val="1"/>
          <w:sz w:val="24"/>
          <w:szCs w:val="24"/>
        </w:rPr>
        <w:t xml:space="preserve"> </w:t>
      </w:r>
      <w:r w:rsidRPr="7808D112" w:rsidR="51788142">
        <w:rPr>
          <w:rFonts w:ascii="Times New Roman" w:hAnsi="Times New Roman" w:eastAsia="Times New Roman" w:cs="Times New Roman"/>
          <w:b w:val="1"/>
          <w:bCs w:val="1"/>
          <w:spacing w:val="-2"/>
          <w:sz w:val="24"/>
          <w:szCs w:val="24"/>
        </w:rPr>
        <w:t>2025</w:t>
      </w:r>
    </w:p>
    <w:p xmlns:wp14="http://schemas.microsoft.com/office/word/2010/wordml" w:rsidP="7808D112" w14:paraId="672A6659" wp14:textId="77777777">
      <w:pPr>
        <w:pStyle w:val="BodyText"/>
        <w:spacing w:before="115"/>
        <w:rPr>
          <w:rFonts w:ascii="Times New Roman" w:hAnsi="Times New Roman" w:eastAsia="Times New Roman" w:cs="Times New Roman"/>
          <w:b w:val="1"/>
          <w:bCs w:val="1"/>
        </w:rPr>
      </w:pPr>
    </w:p>
    <w:p w:rsidR="5B432747" w:rsidP="7808D112" w:rsidRDefault="5B432747" w14:paraId="0E27629A" w14:textId="0D9B9ECB">
      <w:pPr>
        <w:pStyle w:val="Title"/>
        <w:spacing w:line="266" w:lineRule="auto"/>
        <w:jc w:val="center"/>
        <w:rPr>
          <w:rFonts w:ascii="Times New Roman" w:hAnsi="Times New Roman" w:eastAsia="Times New Roman" w:cs="Times New Roman"/>
          <w:lang w:val="es-ES"/>
        </w:rPr>
      </w:pPr>
      <w:r w:rsidRPr="7808D112" w:rsidR="28AA570A">
        <w:rPr>
          <w:rFonts w:ascii="Times New Roman" w:hAnsi="Times New Roman" w:eastAsia="Times New Roman" w:cs="Times New Roman"/>
          <w:lang w:val="es-ES"/>
        </w:rPr>
        <w:t xml:space="preserve">La </w:t>
      </w:r>
      <w:r w:rsidRPr="7808D112" w:rsidR="28AA570A">
        <w:rPr>
          <w:rFonts w:ascii="Times New Roman" w:hAnsi="Times New Roman" w:eastAsia="Times New Roman" w:cs="Times New Roman"/>
          <w:lang w:val="es-ES"/>
        </w:rPr>
        <w:t>décima</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edición</w:t>
      </w:r>
      <w:r w:rsidRPr="7808D112" w:rsidR="28AA570A">
        <w:rPr>
          <w:rFonts w:ascii="Times New Roman" w:hAnsi="Times New Roman" w:eastAsia="Times New Roman" w:cs="Times New Roman"/>
          <w:lang w:val="es-ES"/>
        </w:rPr>
        <w:t xml:space="preserve"> de la </w:t>
      </w:r>
      <w:r w:rsidRPr="7808D112" w:rsidR="28AA570A">
        <w:rPr>
          <w:rFonts w:ascii="Times New Roman" w:hAnsi="Times New Roman" w:eastAsia="Times New Roman" w:cs="Times New Roman"/>
          <w:lang w:val="es-ES"/>
        </w:rPr>
        <w:t>Turkish</w:t>
      </w:r>
      <w:r w:rsidRPr="7808D112" w:rsidR="28AA570A">
        <w:rPr>
          <w:rFonts w:ascii="Times New Roman" w:hAnsi="Times New Roman" w:eastAsia="Times New Roman" w:cs="Times New Roman"/>
          <w:lang w:val="es-ES"/>
        </w:rPr>
        <w:t xml:space="preserve"> Airlines </w:t>
      </w:r>
      <w:r w:rsidRPr="7808D112" w:rsidR="28AA570A">
        <w:rPr>
          <w:rFonts w:ascii="Times New Roman" w:hAnsi="Times New Roman" w:eastAsia="Times New Roman" w:cs="Times New Roman"/>
          <w:lang w:val="es-ES"/>
        </w:rPr>
        <w:t>World</w:t>
      </w:r>
      <w:r w:rsidRPr="7808D112" w:rsidR="28AA570A">
        <w:rPr>
          <w:rFonts w:ascii="Times New Roman" w:hAnsi="Times New Roman" w:eastAsia="Times New Roman" w:cs="Times New Roman"/>
          <w:lang w:val="es-ES"/>
        </w:rPr>
        <w:t xml:space="preserve"> Golf Cup, </w:t>
      </w:r>
      <w:r w:rsidRPr="7808D112" w:rsidR="28AA570A">
        <w:rPr>
          <w:rFonts w:ascii="Times New Roman" w:hAnsi="Times New Roman" w:eastAsia="Times New Roman" w:cs="Times New Roman"/>
          <w:lang w:val="es-ES"/>
        </w:rPr>
        <w:t>el</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torneo</w:t>
      </w:r>
      <w:r w:rsidRPr="7808D112" w:rsidR="28AA570A">
        <w:rPr>
          <w:rFonts w:ascii="Times New Roman" w:hAnsi="Times New Roman" w:eastAsia="Times New Roman" w:cs="Times New Roman"/>
          <w:lang w:val="es-ES"/>
        </w:rPr>
        <w:t xml:space="preserve"> de golf </w:t>
      </w:r>
      <w:r w:rsidRPr="7808D112" w:rsidR="28AA570A">
        <w:rPr>
          <w:rFonts w:ascii="Times New Roman" w:hAnsi="Times New Roman" w:eastAsia="Times New Roman" w:cs="Times New Roman"/>
          <w:lang w:val="es-ES"/>
        </w:rPr>
        <w:t>corporativo</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más</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importante</w:t>
      </w:r>
      <w:r w:rsidRPr="7808D112" w:rsidR="28AA570A">
        <w:rPr>
          <w:rFonts w:ascii="Times New Roman" w:hAnsi="Times New Roman" w:eastAsia="Times New Roman" w:cs="Times New Roman"/>
          <w:lang w:val="es-ES"/>
        </w:rPr>
        <w:t xml:space="preserve"> del </w:t>
      </w:r>
      <w:r w:rsidRPr="7808D112" w:rsidR="28AA570A">
        <w:rPr>
          <w:rFonts w:ascii="Times New Roman" w:hAnsi="Times New Roman" w:eastAsia="Times New Roman" w:cs="Times New Roman"/>
          <w:lang w:val="es-ES"/>
        </w:rPr>
        <w:t>mundo</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regresa</w:t>
      </w:r>
      <w:r w:rsidRPr="7808D112" w:rsidR="28AA570A">
        <w:rPr>
          <w:rFonts w:ascii="Times New Roman" w:hAnsi="Times New Roman" w:eastAsia="Times New Roman" w:cs="Times New Roman"/>
          <w:lang w:val="es-ES"/>
        </w:rPr>
        <w:t xml:space="preserve"> a Ciudad de México </w:t>
      </w:r>
      <w:r w:rsidRPr="7808D112" w:rsidR="28AA570A">
        <w:rPr>
          <w:rFonts w:ascii="Times New Roman" w:hAnsi="Times New Roman" w:eastAsia="Times New Roman" w:cs="Times New Roman"/>
          <w:lang w:val="es-ES"/>
        </w:rPr>
        <w:t>el</w:t>
      </w:r>
      <w:r w:rsidRPr="7808D112" w:rsidR="28AA570A">
        <w:rPr>
          <w:rFonts w:ascii="Times New Roman" w:hAnsi="Times New Roman" w:eastAsia="Times New Roman" w:cs="Times New Roman"/>
          <w:lang w:val="es-ES"/>
        </w:rPr>
        <w:t xml:space="preserve"> 26 de mayo de 2025.</w:t>
      </w:r>
    </w:p>
    <w:p xmlns:wp14="http://schemas.microsoft.com/office/word/2010/wordml" w:rsidP="7808D112" w14:paraId="0A37501D" wp14:textId="77777777">
      <w:pPr>
        <w:pStyle w:val="BodyText"/>
        <w:spacing w:before="18"/>
        <w:rPr>
          <w:rFonts w:ascii="Times New Roman" w:hAnsi="Times New Roman" w:eastAsia="Times New Roman" w:cs="Times New Roman"/>
          <w:b w:val="1"/>
          <w:bCs w:val="1"/>
          <w:sz w:val="28"/>
          <w:szCs w:val="28"/>
        </w:rPr>
      </w:pPr>
    </w:p>
    <w:p w:rsidR="51FF725A" w:rsidP="7808D112" w:rsidRDefault="51FF725A" w14:paraId="0E1CF877" w14:textId="47125222">
      <w:pPr>
        <w:spacing w:before="0" w:line="230" w:lineRule="auto"/>
        <w:ind w:left="9" w:right="0" w:firstLine="0"/>
        <w:jc w:val="center"/>
        <w:rPr>
          <w:rFonts w:ascii="Times New Roman" w:hAnsi="Times New Roman" w:eastAsia="Times New Roman" w:cs="Times New Roman"/>
          <w:b w:val="1"/>
          <w:bCs w:val="1"/>
          <w:i w:val="1"/>
          <w:iCs w:val="1"/>
          <w:sz w:val="24"/>
          <w:szCs w:val="24"/>
        </w:rPr>
      </w:pPr>
      <w:r w:rsidRPr="7808D112" w:rsidR="28AA570A">
        <w:rPr>
          <w:rFonts w:ascii="Times New Roman" w:hAnsi="Times New Roman" w:eastAsia="Times New Roman" w:cs="Times New Roman"/>
          <w:b w:val="1"/>
          <w:bCs w:val="1"/>
          <w:i w:val="1"/>
          <w:iCs w:val="1"/>
          <w:sz w:val="24"/>
          <w:szCs w:val="24"/>
          <w:lang w:val="es-ES"/>
        </w:rPr>
        <w:t xml:space="preserve">El </w:t>
      </w:r>
      <w:r w:rsidRPr="7808D112" w:rsidR="28AA570A">
        <w:rPr>
          <w:rFonts w:ascii="Times New Roman" w:hAnsi="Times New Roman" w:eastAsia="Times New Roman" w:cs="Times New Roman"/>
          <w:b w:val="1"/>
          <w:bCs w:val="1"/>
          <w:i w:val="1"/>
          <w:iCs w:val="1"/>
          <w:sz w:val="24"/>
          <w:szCs w:val="24"/>
          <w:lang w:val="es-ES"/>
        </w:rPr>
        <w:t>campeón</w:t>
      </w:r>
      <w:r w:rsidRPr="7808D112" w:rsidR="28AA570A">
        <w:rPr>
          <w:rFonts w:ascii="Times New Roman" w:hAnsi="Times New Roman" w:eastAsia="Times New Roman" w:cs="Times New Roman"/>
          <w:b w:val="1"/>
          <w:bCs w:val="1"/>
          <w:i w:val="1"/>
          <w:iCs w:val="1"/>
          <w:sz w:val="24"/>
          <w:szCs w:val="24"/>
          <w:lang w:val="es-ES"/>
        </w:rPr>
        <w:t xml:space="preserve"> de México </w:t>
      </w:r>
      <w:r w:rsidRPr="7808D112" w:rsidR="28AA570A">
        <w:rPr>
          <w:rFonts w:ascii="Times New Roman" w:hAnsi="Times New Roman" w:eastAsia="Times New Roman" w:cs="Times New Roman"/>
          <w:b w:val="1"/>
          <w:bCs w:val="1"/>
          <w:i w:val="1"/>
          <w:iCs w:val="1"/>
          <w:sz w:val="24"/>
          <w:szCs w:val="24"/>
          <w:lang w:val="es-ES"/>
        </w:rPr>
        <w:t>representará</w:t>
      </w:r>
      <w:r w:rsidRPr="7808D112" w:rsidR="28AA570A">
        <w:rPr>
          <w:rFonts w:ascii="Times New Roman" w:hAnsi="Times New Roman" w:eastAsia="Times New Roman" w:cs="Times New Roman"/>
          <w:b w:val="1"/>
          <w:bCs w:val="1"/>
          <w:i w:val="1"/>
          <w:iCs w:val="1"/>
          <w:sz w:val="24"/>
          <w:szCs w:val="24"/>
          <w:lang w:val="es-ES"/>
        </w:rPr>
        <w:t xml:space="preserve"> a la ciudad </w:t>
      </w:r>
      <w:r w:rsidRPr="7808D112" w:rsidR="28AA570A">
        <w:rPr>
          <w:rFonts w:ascii="Times New Roman" w:hAnsi="Times New Roman" w:eastAsia="Times New Roman" w:cs="Times New Roman"/>
          <w:b w:val="1"/>
          <w:bCs w:val="1"/>
          <w:i w:val="1"/>
          <w:iCs w:val="1"/>
          <w:sz w:val="24"/>
          <w:szCs w:val="24"/>
          <w:lang w:val="es-ES"/>
        </w:rPr>
        <w:t>en</w:t>
      </w:r>
      <w:r w:rsidRPr="7808D112" w:rsidR="28AA570A">
        <w:rPr>
          <w:rFonts w:ascii="Times New Roman" w:hAnsi="Times New Roman" w:eastAsia="Times New Roman" w:cs="Times New Roman"/>
          <w:b w:val="1"/>
          <w:bCs w:val="1"/>
          <w:i w:val="1"/>
          <w:iCs w:val="1"/>
          <w:sz w:val="24"/>
          <w:szCs w:val="24"/>
          <w:lang w:val="es-ES"/>
        </w:rPr>
        <w:t xml:space="preserve"> la Gran Final de la </w:t>
      </w:r>
      <w:r w:rsidRPr="7808D112" w:rsidR="28AA570A">
        <w:rPr>
          <w:rFonts w:ascii="Times New Roman" w:hAnsi="Times New Roman" w:eastAsia="Times New Roman" w:cs="Times New Roman"/>
          <w:b w:val="1"/>
          <w:bCs w:val="1"/>
          <w:i w:val="1"/>
          <w:iCs w:val="1"/>
          <w:sz w:val="24"/>
          <w:szCs w:val="24"/>
          <w:lang w:val="es-ES"/>
        </w:rPr>
        <w:t>Turkish</w:t>
      </w:r>
      <w:r w:rsidRPr="7808D112" w:rsidR="28AA570A">
        <w:rPr>
          <w:rFonts w:ascii="Times New Roman" w:hAnsi="Times New Roman" w:eastAsia="Times New Roman" w:cs="Times New Roman"/>
          <w:b w:val="1"/>
          <w:bCs w:val="1"/>
          <w:i w:val="1"/>
          <w:iCs w:val="1"/>
          <w:sz w:val="24"/>
          <w:szCs w:val="24"/>
          <w:lang w:val="es-ES"/>
        </w:rPr>
        <w:t xml:space="preserve"> Airlines </w:t>
      </w:r>
      <w:r w:rsidRPr="7808D112" w:rsidR="28AA570A">
        <w:rPr>
          <w:rFonts w:ascii="Times New Roman" w:hAnsi="Times New Roman" w:eastAsia="Times New Roman" w:cs="Times New Roman"/>
          <w:b w:val="1"/>
          <w:bCs w:val="1"/>
          <w:i w:val="1"/>
          <w:iCs w:val="1"/>
          <w:sz w:val="24"/>
          <w:szCs w:val="24"/>
          <w:lang w:val="es-ES"/>
        </w:rPr>
        <w:t>World</w:t>
      </w:r>
      <w:r w:rsidRPr="7808D112" w:rsidR="28AA570A">
        <w:rPr>
          <w:rFonts w:ascii="Times New Roman" w:hAnsi="Times New Roman" w:eastAsia="Times New Roman" w:cs="Times New Roman"/>
          <w:b w:val="1"/>
          <w:bCs w:val="1"/>
          <w:i w:val="1"/>
          <w:iCs w:val="1"/>
          <w:sz w:val="24"/>
          <w:szCs w:val="24"/>
          <w:lang w:val="es-ES"/>
        </w:rPr>
        <w:t xml:space="preserve"> Golf Cup</w:t>
      </w:r>
    </w:p>
    <w:p xmlns:wp14="http://schemas.microsoft.com/office/word/2010/wordml" w:rsidP="7808D112" w14:paraId="3C9A6891" wp14:textId="3B838322">
      <w:pPr>
        <w:spacing w:before="0" w:line="230" w:lineRule="auto"/>
        <w:ind w:left="9" w:right="0" w:firstLine="0"/>
        <w:jc w:val="left"/>
        <w:rPr>
          <w:rFonts w:ascii="Times New Roman" w:hAnsi="Times New Roman" w:eastAsia="Times New Roman" w:cs="Times New Roman"/>
          <w:b w:val="1"/>
          <w:bCs w:val="1"/>
          <w:i w:val="1"/>
          <w:iCs w:val="1"/>
          <w:sz w:val="24"/>
          <w:szCs w:val="24"/>
          <w:lang w:val="es-ES"/>
        </w:rPr>
      </w:pPr>
    </w:p>
    <w:p xmlns:wp14="http://schemas.microsoft.com/office/word/2010/wordml" w:rsidP="7808D112" w14:paraId="3AC9AE1F" wp14:textId="148EE9E9">
      <w:pPr>
        <w:pStyle w:val="BodyText"/>
        <w:spacing w:before="10" w:line="247" w:lineRule="auto"/>
        <w:ind w:left="9" w:right="348" w:firstLine="0"/>
        <w:jc w:val="both"/>
        <w:rPr>
          <w:rFonts w:ascii="Times New Roman" w:hAnsi="Times New Roman" w:eastAsia="Times New Roman" w:cs="Times New Roman"/>
          <w:lang w:val="es-ES"/>
        </w:rPr>
      </w:pPr>
      <w:r w:rsidRPr="7808D112" w:rsidR="28AA570A">
        <w:rPr>
          <w:rFonts w:ascii="Times New Roman" w:hAnsi="Times New Roman" w:eastAsia="Times New Roman" w:cs="Times New Roman"/>
          <w:lang w:val="es-ES"/>
        </w:rPr>
        <w:t>Turkish</w:t>
      </w:r>
      <w:r w:rsidRPr="7808D112" w:rsidR="28AA570A">
        <w:rPr>
          <w:rFonts w:ascii="Times New Roman" w:hAnsi="Times New Roman" w:eastAsia="Times New Roman" w:cs="Times New Roman"/>
          <w:lang w:val="es-ES"/>
        </w:rPr>
        <w:t xml:space="preserve"> Airlines, que vuela a más países que ninguna otra aerolínea, llegó a la Ciudad de México al </w:t>
      </w:r>
      <w:r w:rsidRPr="7808D112" w:rsidR="2E2F5ED2">
        <w:rPr>
          <w:rFonts w:ascii="Times New Roman" w:hAnsi="Times New Roman" w:eastAsia="Times New Roman" w:cs="Times New Roman"/>
          <w:lang w:val="es-ES"/>
        </w:rPr>
        <w:t>“</w:t>
      </w:r>
      <w:r w:rsidRPr="7808D112" w:rsidR="28AA570A">
        <w:rPr>
          <w:rFonts w:ascii="Times New Roman" w:hAnsi="Times New Roman" w:eastAsia="Times New Roman" w:cs="Times New Roman"/>
          <w:lang w:val="es-ES"/>
        </w:rPr>
        <w:t xml:space="preserve">Club de </w:t>
      </w:r>
      <w:r w:rsidRPr="7808D112" w:rsidR="2577F079">
        <w:rPr>
          <w:rFonts w:ascii="Times New Roman" w:hAnsi="Times New Roman" w:eastAsia="Times New Roman" w:cs="Times New Roman"/>
          <w:lang w:val="es-ES"/>
        </w:rPr>
        <w:t>G</w:t>
      </w:r>
      <w:r w:rsidRPr="7808D112" w:rsidR="28AA570A">
        <w:rPr>
          <w:rFonts w:ascii="Times New Roman" w:hAnsi="Times New Roman" w:eastAsia="Times New Roman" w:cs="Times New Roman"/>
          <w:lang w:val="es-ES"/>
        </w:rPr>
        <w:t>olf</w:t>
      </w:r>
      <w:r w:rsidRPr="7808D112" w:rsidR="240D3CFC">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La Hacienda</w:t>
      </w:r>
      <w:r w:rsidRPr="7808D112" w:rsidR="1DFB9569">
        <w:rPr>
          <w:rFonts w:ascii="Times New Roman" w:hAnsi="Times New Roman" w:eastAsia="Times New Roman" w:cs="Times New Roman"/>
          <w:lang w:val="es-ES"/>
        </w:rPr>
        <w:t>”</w:t>
      </w:r>
      <w:r w:rsidRPr="7808D112" w:rsidR="28AA570A">
        <w:rPr>
          <w:rFonts w:ascii="Times New Roman" w:hAnsi="Times New Roman" w:eastAsia="Times New Roman" w:cs="Times New Roman"/>
          <w:lang w:val="es-ES"/>
        </w:rPr>
        <w:t xml:space="preserve"> con la Copa Mundial de Golf </w:t>
      </w:r>
      <w:r w:rsidRPr="7808D112" w:rsidR="28AA570A">
        <w:rPr>
          <w:rFonts w:ascii="Times New Roman" w:hAnsi="Times New Roman" w:eastAsia="Times New Roman" w:cs="Times New Roman"/>
          <w:lang w:val="es-ES"/>
        </w:rPr>
        <w:t>Turkish</w:t>
      </w:r>
      <w:r w:rsidRPr="7808D112" w:rsidR="28AA570A">
        <w:rPr>
          <w:rFonts w:ascii="Times New Roman" w:hAnsi="Times New Roman" w:eastAsia="Times New Roman" w:cs="Times New Roman"/>
          <w:lang w:val="es-ES"/>
        </w:rPr>
        <w:t xml:space="preserve"> Airlines </w:t>
      </w:r>
      <w:r w:rsidRPr="7808D112" w:rsidR="28AA570A">
        <w:rPr>
          <w:rFonts w:ascii="Times New Roman" w:hAnsi="Times New Roman" w:eastAsia="Times New Roman" w:cs="Times New Roman"/>
          <w:lang w:val="es-ES"/>
        </w:rPr>
        <w:t>el 26 de mayo. Al evento asistieron figuras locales de alto perfil y miembros de la comunidad empresarial.</w:t>
      </w:r>
    </w:p>
    <w:p xmlns:wp14="http://schemas.microsoft.com/office/word/2010/wordml" w:rsidP="7808D112" w14:paraId="535A3ED5" wp14:textId="6B56B489">
      <w:pPr>
        <w:pStyle w:val="BodyText"/>
        <w:spacing w:before="10" w:line="247" w:lineRule="auto"/>
        <w:ind w:left="9" w:right="348" w:firstLine="708"/>
        <w:jc w:val="both"/>
        <w:rPr>
          <w:rFonts w:ascii="Times New Roman" w:hAnsi="Times New Roman" w:eastAsia="Times New Roman" w:cs="Times New Roman"/>
        </w:rPr>
      </w:pPr>
    </w:p>
    <w:p xmlns:wp14="http://schemas.microsoft.com/office/word/2010/wordml" w:rsidP="7808D112" w14:paraId="7772D4EA" wp14:textId="0D5ADFCE">
      <w:pPr>
        <w:pStyle w:val="BodyText"/>
        <w:spacing w:before="10" w:line="247" w:lineRule="auto"/>
        <w:ind w:left="9" w:right="348" w:firstLine="0"/>
        <w:jc w:val="both"/>
        <w:rPr>
          <w:rFonts w:ascii="Times New Roman" w:hAnsi="Times New Roman" w:eastAsia="Times New Roman" w:cs="Times New Roman"/>
          <w:lang w:val="es-ES"/>
        </w:rPr>
      </w:pPr>
      <w:r w:rsidRPr="7808D112" w:rsidR="28AA570A">
        <w:rPr>
          <w:rFonts w:ascii="Times New Roman" w:hAnsi="Times New Roman" w:eastAsia="Times New Roman" w:cs="Times New Roman"/>
          <w:lang w:val="es-ES"/>
        </w:rPr>
        <w:t>Desde</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su</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creación</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en</w:t>
      </w:r>
      <w:r w:rsidRPr="7808D112" w:rsidR="28AA570A">
        <w:rPr>
          <w:rFonts w:ascii="Times New Roman" w:hAnsi="Times New Roman" w:eastAsia="Times New Roman" w:cs="Times New Roman"/>
          <w:lang w:val="es-ES"/>
        </w:rPr>
        <w:t xml:space="preserve"> 2013, la </w:t>
      </w:r>
      <w:r w:rsidRPr="7808D112" w:rsidR="28AA570A">
        <w:rPr>
          <w:rFonts w:ascii="Times New Roman" w:hAnsi="Times New Roman" w:eastAsia="Times New Roman" w:cs="Times New Roman"/>
          <w:lang w:val="es-ES"/>
        </w:rPr>
        <w:t>Turkish</w:t>
      </w:r>
      <w:r w:rsidRPr="7808D112" w:rsidR="28AA570A">
        <w:rPr>
          <w:rFonts w:ascii="Times New Roman" w:hAnsi="Times New Roman" w:eastAsia="Times New Roman" w:cs="Times New Roman"/>
          <w:lang w:val="es-ES"/>
        </w:rPr>
        <w:t xml:space="preserve"> Airlines </w:t>
      </w:r>
      <w:r w:rsidRPr="7808D112" w:rsidR="28AA570A">
        <w:rPr>
          <w:rFonts w:ascii="Times New Roman" w:hAnsi="Times New Roman" w:eastAsia="Times New Roman" w:cs="Times New Roman"/>
          <w:lang w:val="es-ES"/>
        </w:rPr>
        <w:t>World</w:t>
      </w:r>
      <w:r w:rsidRPr="7808D112" w:rsidR="28AA570A">
        <w:rPr>
          <w:rFonts w:ascii="Times New Roman" w:hAnsi="Times New Roman" w:eastAsia="Times New Roman" w:cs="Times New Roman"/>
          <w:lang w:val="es-ES"/>
        </w:rPr>
        <w:t xml:space="preserve"> Golf Cup </w:t>
      </w:r>
      <w:r w:rsidRPr="7808D112" w:rsidR="28AA570A">
        <w:rPr>
          <w:rFonts w:ascii="Times New Roman" w:hAnsi="Times New Roman" w:eastAsia="Times New Roman" w:cs="Times New Roman"/>
          <w:lang w:val="es-ES"/>
        </w:rPr>
        <w:t>reúne</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ahora</w:t>
      </w:r>
      <w:r w:rsidRPr="7808D112" w:rsidR="28AA570A">
        <w:rPr>
          <w:rFonts w:ascii="Times New Roman" w:hAnsi="Times New Roman" w:eastAsia="Times New Roman" w:cs="Times New Roman"/>
          <w:lang w:val="es-ES"/>
        </w:rPr>
        <w:t xml:space="preserve"> a </w:t>
      </w:r>
      <w:r w:rsidRPr="7808D112" w:rsidR="28AA570A">
        <w:rPr>
          <w:rFonts w:ascii="Times New Roman" w:hAnsi="Times New Roman" w:eastAsia="Times New Roman" w:cs="Times New Roman"/>
          <w:lang w:val="es-ES"/>
        </w:rPr>
        <w:t>más</w:t>
      </w:r>
      <w:r w:rsidRPr="7808D112" w:rsidR="28AA570A">
        <w:rPr>
          <w:rFonts w:ascii="Times New Roman" w:hAnsi="Times New Roman" w:eastAsia="Times New Roman" w:cs="Times New Roman"/>
          <w:lang w:val="es-ES"/>
        </w:rPr>
        <w:t xml:space="preserve"> de 10,000 </w:t>
      </w:r>
      <w:r w:rsidRPr="7808D112" w:rsidR="28AA570A">
        <w:rPr>
          <w:rFonts w:ascii="Times New Roman" w:hAnsi="Times New Roman" w:eastAsia="Times New Roman" w:cs="Times New Roman"/>
          <w:lang w:val="es-ES"/>
        </w:rPr>
        <w:t>jugadores</w:t>
      </w:r>
      <w:r w:rsidRPr="7808D112" w:rsidR="28AA570A">
        <w:rPr>
          <w:rFonts w:ascii="Times New Roman" w:hAnsi="Times New Roman" w:eastAsia="Times New Roman" w:cs="Times New Roman"/>
          <w:lang w:val="es-ES"/>
        </w:rPr>
        <w:t xml:space="preserve"> que </w:t>
      </w:r>
      <w:r w:rsidRPr="7808D112" w:rsidR="28AA570A">
        <w:rPr>
          <w:rFonts w:ascii="Times New Roman" w:hAnsi="Times New Roman" w:eastAsia="Times New Roman" w:cs="Times New Roman"/>
          <w:lang w:val="es-ES"/>
        </w:rPr>
        <w:t>compiten</w:t>
      </w:r>
      <w:r w:rsidRPr="7808D112" w:rsidR="28AA570A">
        <w:rPr>
          <w:rFonts w:ascii="Times New Roman" w:hAnsi="Times New Roman" w:eastAsia="Times New Roman" w:cs="Times New Roman"/>
          <w:lang w:val="es-ES"/>
        </w:rPr>
        <w:t xml:space="preserve"> entre </w:t>
      </w:r>
      <w:r w:rsidRPr="7808D112" w:rsidR="28AA570A">
        <w:rPr>
          <w:rFonts w:ascii="Times New Roman" w:hAnsi="Times New Roman" w:eastAsia="Times New Roman" w:cs="Times New Roman"/>
          <w:lang w:val="es-ES"/>
        </w:rPr>
        <w:t>sí</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en</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más</w:t>
      </w:r>
      <w:r w:rsidRPr="7808D112" w:rsidR="28AA570A">
        <w:rPr>
          <w:rFonts w:ascii="Times New Roman" w:hAnsi="Times New Roman" w:eastAsia="Times New Roman" w:cs="Times New Roman"/>
          <w:lang w:val="es-ES"/>
        </w:rPr>
        <w:t xml:space="preserve"> de 130 </w:t>
      </w:r>
      <w:r w:rsidRPr="7808D112" w:rsidR="28AA570A">
        <w:rPr>
          <w:rFonts w:ascii="Times New Roman" w:hAnsi="Times New Roman" w:eastAsia="Times New Roman" w:cs="Times New Roman"/>
          <w:lang w:val="es-ES"/>
        </w:rPr>
        <w:t>torneos</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en</w:t>
      </w:r>
      <w:r w:rsidRPr="7808D112" w:rsidR="28AA570A">
        <w:rPr>
          <w:rFonts w:ascii="Times New Roman" w:hAnsi="Times New Roman" w:eastAsia="Times New Roman" w:cs="Times New Roman"/>
          <w:lang w:val="es-ES"/>
        </w:rPr>
        <w:t xml:space="preserve"> 83 </w:t>
      </w:r>
      <w:r w:rsidRPr="7808D112" w:rsidR="28AA570A">
        <w:rPr>
          <w:rFonts w:ascii="Times New Roman" w:hAnsi="Times New Roman" w:eastAsia="Times New Roman" w:cs="Times New Roman"/>
          <w:lang w:val="es-ES"/>
        </w:rPr>
        <w:t>países</w:t>
      </w:r>
      <w:r w:rsidRPr="7808D112" w:rsidR="28AA570A">
        <w:rPr>
          <w:rFonts w:ascii="Times New Roman" w:hAnsi="Times New Roman" w:eastAsia="Times New Roman" w:cs="Times New Roman"/>
          <w:lang w:val="es-ES"/>
        </w:rPr>
        <w:t xml:space="preserve"> de </w:t>
      </w:r>
      <w:r w:rsidRPr="7808D112" w:rsidR="28AA570A">
        <w:rPr>
          <w:rFonts w:ascii="Times New Roman" w:hAnsi="Times New Roman" w:eastAsia="Times New Roman" w:cs="Times New Roman"/>
          <w:lang w:val="es-ES"/>
        </w:rPr>
        <w:t>todo</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el</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mundo</w:t>
      </w:r>
      <w:r w:rsidRPr="7808D112" w:rsidR="28AA570A">
        <w:rPr>
          <w:rFonts w:ascii="Times New Roman" w:hAnsi="Times New Roman" w:eastAsia="Times New Roman" w:cs="Times New Roman"/>
          <w:lang w:val="es-ES"/>
        </w:rPr>
        <w:t>.</w:t>
      </w:r>
    </w:p>
    <w:p xmlns:wp14="http://schemas.microsoft.com/office/word/2010/wordml" w:rsidP="7808D112" w14:paraId="2761DA42" wp14:textId="5DF56417">
      <w:pPr>
        <w:pStyle w:val="BodyText"/>
        <w:spacing w:before="10" w:line="247" w:lineRule="auto"/>
        <w:ind w:left="9" w:right="348" w:firstLine="708"/>
        <w:jc w:val="both"/>
        <w:rPr>
          <w:rFonts w:ascii="Times New Roman" w:hAnsi="Times New Roman" w:eastAsia="Times New Roman" w:cs="Times New Roman"/>
        </w:rPr>
      </w:pPr>
    </w:p>
    <w:p xmlns:wp14="http://schemas.microsoft.com/office/word/2010/wordml" w:rsidP="7808D112" w14:paraId="58F938B7" wp14:textId="109C00D2">
      <w:pPr>
        <w:pStyle w:val="BodyText"/>
        <w:spacing w:before="10" w:line="247" w:lineRule="auto"/>
        <w:ind w:left="9" w:right="348" w:firstLine="0"/>
        <w:jc w:val="both"/>
        <w:rPr>
          <w:rFonts w:ascii="Times New Roman" w:hAnsi="Times New Roman" w:eastAsia="Times New Roman" w:cs="Times New Roman"/>
          <w:lang w:val="es-ES"/>
        </w:rPr>
      </w:pPr>
      <w:r w:rsidRPr="7808D112" w:rsidR="28AA570A">
        <w:rPr>
          <w:rFonts w:ascii="Times New Roman" w:hAnsi="Times New Roman" w:eastAsia="Times New Roman" w:cs="Times New Roman"/>
          <w:lang w:val="es-ES"/>
        </w:rPr>
        <w:t xml:space="preserve">El evento en el Club de Golf La Hacienda fue el 30º de los 130 torneos de la </w:t>
      </w:r>
      <w:r w:rsidRPr="7808D112" w:rsidR="28AA570A">
        <w:rPr>
          <w:rFonts w:ascii="Times New Roman" w:hAnsi="Times New Roman" w:eastAsia="Times New Roman" w:cs="Times New Roman"/>
          <w:lang w:val="es-ES"/>
        </w:rPr>
        <w:t>Turkish</w:t>
      </w:r>
      <w:r w:rsidRPr="7808D112" w:rsidR="28AA570A">
        <w:rPr>
          <w:rFonts w:ascii="Times New Roman" w:hAnsi="Times New Roman" w:eastAsia="Times New Roman" w:cs="Times New Roman"/>
          <w:lang w:val="es-ES"/>
        </w:rPr>
        <w:t xml:space="preserve"> Airlines </w:t>
      </w:r>
      <w:r w:rsidRPr="7808D112" w:rsidR="28AA570A">
        <w:rPr>
          <w:rFonts w:ascii="Times New Roman" w:hAnsi="Times New Roman" w:eastAsia="Times New Roman" w:cs="Times New Roman"/>
          <w:lang w:val="es-ES"/>
        </w:rPr>
        <w:t>World</w:t>
      </w:r>
      <w:r w:rsidRPr="7808D112" w:rsidR="28AA570A">
        <w:rPr>
          <w:rFonts w:ascii="Times New Roman" w:hAnsi="Times New Roman" w:eastAsia="Times New Roman" w:cs="Times New Roman"/>
          <w:lang w:val="es-ES"/>
        </w:rPr>
        <w:t xml:space="preserve"> Golf Cup de este año - con los campeones locales compitiendo en las Grandes Finales en T</w:t>
      </w:r>
      <w:r w:rsidRPr="7808D112" w:rsidR="29FEA639">
        <w:rPr>
          <w:rFonts w:ascii="Times New Roman" w:hAnsi="Times New Roman" w:eastAsia="Times New Roman" w:cs="Times New Roman"/>
          <w:lang w:val="es-ES"/>
        </w:rPr>
        <w:t>urquía</w:t>
      </w:r>
      <w:r w:rsidRPr="7808D112" w:rsidR="28AA570A">
        <w:rPr>
          <w:rFonts w:ascii="Times New Roman" w:hAnsi="Times New Roman" w:eastAsia="Times New Roman" w:cs="Times New Roman"/>
          <w:lang w:val="es-ES"/>
        </w:rPr>
        <w:t xml:space="preserve"> a finales de este año. De un total global de 130, los que ganen pasarán a las Grandes Finales y tendrán la oportunidad de jugar en el Gloria Golf Club y alojarse en el Gloria </w:t>
      </w:r>
      <w:r w:rsidRPr="7808D112" w:rsidR="28AA570A">
        <w:rPr>
          <w:rFonts w:ascii="Times New Roman" w:hAnsi="Times New Roman" w:eastAsia="Times New Roman" w:cs="Times New Roman"/>
          <w:lang w:val="es-ES"/>
        </w:rPr>
        <w:t>Serenity</w:t>
      </w:r>
      <w:r w:rsidRPr="7808D112" w:rsidR="28AA570A">
        <w:rPr>
          <w:rFonts w:ascii="Times New Roman" w:hAnsi="Times New Roman" w:eastAsia="Times New Roman" w:cs="Times New Roman"/>
          <w:lang w:val="es-ES"/>
        </w:rPr>
        <w:t xml:space="preserve"> Resort en la costa turca del golf.</w:t>
      </w:r>
    </w:p>
    <w:p xmlns:wp14="http://schemas.microsoft.com/office/word/2010/wordml" w:rsidP="7808D112" w14:paraId="1B58E734" wp14:textId="1B163D45">
      <w:pPr>
        <w:pStyle w:val="BodyText"/>
        <w:spacing w:before="10" w:line="247" w:lineRule="auto"/>
        <w:ind w:left="9" w:right="348" w:firstLine="708"/>
        <w:jc w:val="both"/>
        <w:rPr>
          <w:rFonts w:ascii="Times New Roman" w:hAnsi="Times New Roman" w:eastAsia="Times New Roman" w:cs="Times New Roman"/>
        </w:rPr>
      </w:pPr>
    </w:p>
    <w:p xmlns:wp14="http://schemas.microsoft.com/office/word/2010/wordml" w:rsidP="7808D112" w14:paraId="655C16A1" wp14:textId="2BAFCC6C">
      <w:pPr>
        <w:pStyle w:val="BodyText"/>
        <w:spacing w:before="10" w:line="247" w:lineRule="auto"/>
        <w:ind w:left="9" w:right="348" w:firstLine="0"/>
        <w:jc w:val="both"/>
        <w:rPr>
          <w:rFonts w:ascii="Times New Roman" w:hAnsi="Times New Roman" w:eastAsia="Times New Roman" w:cs="Times New Roman"/>
          <w:lang w:val="es-ES"/>
        </w:rPr>
      </w:pPr>
      <w:r w:rsidRPr="7808D112" w:rsidR="28AA570A">
        <w:rPr>
          <w:rFonts w:ascii="Times New Roman" w:hAnsi="Times New Roman" w:eastAsia="Times New Roman" w:cs="Times New Roman"/>
          <w:lang w:val="es-ES"/>
        </w:rPr>
        <w:t>Representando</w:t>
      </w:r>
      <w:r w:rsidRPr="7808D112" w:rsidR="28AA570A">
        <w:rPr>
          <w:rFonts w:ascii="Times New Roman" w:hAnsi="Times New Roman" w:eastAsia="Times New Roman" w:cs="Times New Roman"/>
          <w:lang w:val="es-ES"/>
        </w:rPr>
        <w:t xml:space="preserve"> a la Ciudad de México, Agustín Kato </w:t>
      </w:r>
      <w:r w:rsidRPr="7808D112" w:rsidR="28AA570A">
        <w:rPr>
          <w:rFonts w:ascii="Times New Roman" w:hAnsi="Times New Roman" w:eastAsia="Times New Roman" w:cs="Times New Roman"/>
          <w:lang w:val="es-ES"/>
        </w:rPr>
        <w:t>aseguró</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su</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posición</w:t>
      </w:r>
      <w:r w:rsidRPr="7808D112" w:rsidR="28AA570A">
        <w:rPr>
          <w:rFonts w:ascii="Times New Roman" w:hAnsi="Times New Roman" w:eastAsia="Times New Roman" w:cs="Times New Roman"/>
          <w:lang w:val="es-ES"/>
        </w:rPr>
        <w:t xml:space="preserve"> de </w:t>
      </w:r>
      <w:r w:rsidRPr="7808D112" w:rsidR="28AA570A">
        <w:rPr>
          <w:rFonts w:ascii="Times New Roman" w:hAnsi="Times New Roman" w:eastAsia="Times New Roman" w:cs="Times New Roman"/>
          <w:lang w:val="es-ES"/>
        </w:rPr>
        <w:t>campeón</w:t>
      </w:r>
      <w:r w:rsidRPr="7808D112" w:rsidR="28AA570A">
        <w:rPr>
          <w:rFonts w:ascii="Times New Roman" w:hAnsi="Times New Roman" w:eastAsia="Times New Roman" w:cs="Times New Roman"/>
          <w:lang w:val="es-ES"/>
        </w:rPr>
        <w:t xml:space="preserve"> con 45 puntos</w:t>
      </w:r>
      <w:r w:rsidRPr="7808D112" w:rsidR="28AA570A">
        <w:rPr>
          <w:rFonts w:ascii="Times New Roman" w:hAnsi="Times New Roman" w:eastAsia="Times New Roman" w:cs="Times New Roman"/>
          <w:lang w:val="es-ES"/>
        </w:rPr>
        <w:t>, y</w:t>
      </w:r>
      <w:r w:rsidRPr="7808D112" w:rsidR="28AA570A">
        <w:rPr>
          <w:rFonts w:ascii="Times New Roman" w:hAnsi="Times New Roman" w:eastAsia="Times New Roman" w:cs="Times New Roman"/>
          <w:lang w:val="es-ES"/>
        </w:rPr>
        <w:t xml:space="preserve"> Jorge Eduardo </w:t>
      </w:r>
      <w:r w:rsidRPr="7808D112" w:rsidR="28AA570A">
        <w:rPr>
          <w:rFonts w:ascii="Times New Roman" w:hAnsi="Times New Roman" w:eastAsia="Times New Roman" w:cs="Times New Roman"/>
          <w:lang w:val="es-ES"/>
        </w:rPr>
        <w:t>Sarquis</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Kamel</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fue</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subcampeón</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mientras</w:t>
      </w:r>
      <w:r w:rsidRPr="7808D112" w:rsidR="28AA570A">
        <w:rPr>
          <w:rFonts w:ascii="Times New Roman" w:hAnsi="Times New Roman" w:eastAsia="Times New Roman" w:cs="Times New Roman"/>
          <w:lang w:val="es-ES"/>
        </w:rPr>
        <w:t xml:space="preserve"> que Carlos María Palacio Gómez </w:t>
      </w:r>
      <w:r w:rsidRPr="7808D112" w:rsidR="28AA570A">
        <w:rPr>
          <w:rFonts w:ascii="Times New Roman" w:hAnsi="Times New Roman" w:eastAsia="Times New Roman" w:cs="Times New Roman"/>
          <w:lang w:val="es-ES"/>
        </w:rPr>
        <w:t>quedó</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en</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tercer</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lugar</w:t>
      </w:r>
      <w:r w:rsidRPr="7808D112" w:rsidR="28AA570A">
        <w:rPr>
          <w:rFonts w:ascii="Times New Roman" w:hAnsi="Times New Roman" w:eastAsia="Times New Roman" w:cs="Times New Roman"/>
          <w:lang w:val="es-ES"/>
        </w:rPr>
        <w:t>.</w:t>
      </w:r>
    </w:p>
    <w:p xmlns:wp14="http://schemas.microsoft.com/office/word/2010/wordml" w:rsidP="7808D112" w14:paraId="4C120005" wp14:textId="49165B05">
      <w:pPr>
        <w:pStyle w:val="BodyText"/>
        <w:spacing w:before="10" w:line="247" w:lineRule="auto"/>
        <w:ind w:left="9" w:right="348" w:firstLine="708"/>
        <w:jc w:val="both"/>
        <w:rPr>
          <w:rFonts w:ascii="Times New Roman" w:hAnsi="Times New Roman" w:eastAsia="Times New Roman" w:cs="Times New Roman"/>
        </w:rPr>
      </w:pPr>
    </w:p>
    <w:p xmlns:wp14="http://schemas.microsoft.com/office/word/2010/wordml" w:rsidP="7808D112" w14:paraId="1BAE8481" wp14:textId="3686C610">
      <w:pPr>
        <w:pStyle w:val="BodyText"/>
        <w:spacing w:before="10" w:line="247" w:lineRule="auto"/>
        <w:ind w:left="9" w:right="348" w:firstLine="0"/>
        <w:jc w:val="both"/>
        <w:rPr>
          <w:rFonts w:ascii="Times New Roman" w:hAnsi="Times New Roman" w:eastAsia="Times New Roman" w:cs="Times New Roman"/>
          <w:lang w:val="es-ES"/>
        </w:rPr>
      </w:pPr>
      <w:r w:rsidRPr="7808D112" w:rsidR="28AA570A">
        <w:rPr>
          <w:rFonts w:ascii="Times New Roman" w:hAnsi="Times New Roman" w:eastAsia="Times New Roman" w:cs="Times New Roman"/>
          <w:lang w:val="es-ES"/>
        </w:rPr>
        <w:t>La competición</w:t>
      </w:r>
      <w:r w:rsidRPr="7808D112" w:rsidR="28AA570A">
        <w:rPr>
          <w:rFonts w:ascii="Times New Roman" w:hAnsi="Times New Roman" w:eastAsia="Times New Roman" w:cs="Times New Roman"/>
          <w:lang w:val="es-ES"/>
        </w:rPr>
        <w:t xml:space="preserve"> </w:t>
      </w:r>
      <w:r w:rsidRPr="7808D112" w:rsidR="7CFA7F3E">
        <w:rPr>
          <w:rFonts w:ascii="Times New Roman" w:hAnsi="Times New Roman" w:eastAsia="Times New Roman" w:cs="Times New Roman"/>
          <w:lang w:val="es-ES"/>
        </w:rPr>
        <w:t>“</w:t>
      </w:r>
      <w:r w:rsidRPr="7808D112" w:rsidR="28AA570A">
        <w:rPr>
          <w:rFonts w:ascii="Times New Roman" w:hAnsi="Times New Roman" w:eastAsia="Times New Roman" w:cs="Times New Roman"/>
          <w:lang w:val="es-ES"/>
        </w:rPr>
        <w:t>Closest</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to</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the</w:t>
      </w:r>
      <w:r w:rsidRPr="7808D112" w:rsidR="28AA570A">
        <w:rPr>
          <w:rFonts w:ascii="Times New Roman" w:hAnsi="Times New Roman" w:eastAsia="Times New Roman" w:cs="Times New Roman"/>
          <w:lang w:val="es-ES"/>
        </w:rPr>
        <w:t xml:space="preserve"> Pin</w:t>
      </w:r>
      <w:r w:rsidRPr="7808D112" w:rsidR="2071D026">
        <w:rPr>
          <w:rFonts w:ascii="Times New Roman" w:hAnsi="Times New Roman" w:eastAsia="Times New Roman" w:cs="Times New Roman"/>
          <w:lang w:val="es-ES"/>
        </w:rPr>
        <w:t>”</w:t>
      </w:r>
      <w:r w:rsidRPr="7808D112" w:rsidR="28AA570A">
        <w:rPr>
          <w:rFonts w:ascii="Times New Roman" w:hAnsi="Times New Roman" w:eastAsia="Times New Roman" w:cs="Times New Roman"/>
          <w:lang w:val="es-ES"/>
        </w:rPr>
        <w:t xml:space="preserve"> </w:t>
      </w:r>
      <w:r w:rsidRPr="7808D112" w:rsidR="28AA570A">
        <w:rPr>
          <w:rFonts w:ascii="Times New Roman" w:hAnsi="Times New Roman" w:eastAsia="Times New Roman" w:cs="Times New Roman"/>
          <w:lang w:val="es-ES"/>
        </w:rPr>
        <w:t xml:space="preserve">fue ganada por Mauricio </w:t>
      </w:r>
      <w:r w:rsidRPr="7808D112" w:rsidR="28AA570A">
        <w:rPr>
          <w:rFonts w:ascii="Times New Roman" w:hAnsi="Times New Roman" w:eastAsia="Times New Roman" w:cs="Times New Roman"/>
          <w:lang w:val="es-ES"/>
        </w:rPr>
        <w:t>Pomtones</w:t>
      </w:r>
      <w:r w:rsidRPr="7808D112" w:rsidR="28AA570A">
        <w:rPr>
          <w:rFonts w:ascii="Times New Roman" w:hAnsi="Times New Roman" w:eastAsia="Times New Roman" w:cs="Times New Roman"/>
          <w:lang w:val="es-ES"/>
        </w:rPr>
        <w:t xml:space="preserve"> para los hombres y Lucía Avena Sánchez para las mujeres. El premio Gross lo ganó Allan Osornio con un resultado de 78 golpes.</w:t>
      </w:r>
    </w:p>
    <w:p xmlns:wp14="http://schemas.microsoft.com/office/word/2010/wordml" w:rsidP="7808D112" w14:paraId="41C8F396" wp14:textId="02524385">
      <w:pPr>
        <w:pStyle w:val="BodyText"/>
        <w:spacing w:before="10" w:line="247" w:lineRule="auto"/>
        <w:ind w:left="9" w:right="348" w:firstLine="708"/>
        <w:jc w:val="both"/>
        <w:rPr>
          <w:rFonts w:ascii="Times New Roman" w:hAnsi="Times New Roman" w:eastAsia="Times New Roman" w:cs="Times New Roman"/>
        </w:rPr>
      </w:pPr>
    </w:p>
    <w:p w:rsidR="3903DF68" w:rsidP="7808D112" w:rsidRDefault="3903DF68" w14:paraId="5A0DF883" w14:textId="13B68E98">
      <w:pPr>
        <w:pStyle w:val="BodyText"/>
        <w:spacing w:before="1" w:line="249" w:lineRule="auto"/>
        <w:ind w:left="9" w:right="348" w:firstLine="0"/>
        <w:jc w:val="both"/>
        <w:rPr>
          <w:rFonts w:ascii="Times New Roman" w:hAnsi="Times New Roman" w:eastAsia="Times New Roman" w:cs="Times New Roman"/>
          <w:lang w:val="es-ES"/>
        </w:rPr>
      </w:pPr>
      <w:r w:rsidRPr="7808D112" w:rsidR="3903DF68">
        <w:rPr>
          <w:rFonts w:ascii="Times New Roman" w:hAnsi="Times New Roman" w:eastAsia="Times New Roman" w:cs="Times New Roman"/>
          <w:lang w:val="es-ES"/>
        </w:rPr>
        <w:t xml:space="preserve">El </w:t>
      </w:r>
      <w:r w:rsidRPr="7808D112" w:rsidR="3903DF68">
        <w:rPr>
          <w:rFonts w:ascii="Times New Roman" w:hAnsi="Times New Roman" w:eastAsia="Times New Roman" w:cs="Times New Roman"/>
          <w:b w:val="1"/>
          <w:bCs w:val="1"/>
          <w:lang w:val="es-ES"/>
        </w:rPr>
        <w:t>Gerente</w:t>
      </w:r>
      <w:r w:rsidRPr="7808D112" w:rsidR="3903DF68">
        <w:rPr>
          <w:rFonts w:ascii="Times New Roman" w:hAnsi="Times New Roman" w:eastAsia="Times New Roman" w:cs="Times New Roman"/>
          <w:b w:val="1"/>
          <w:bCs w:val="1"/>
          <w:lang w:val="es-ES"/>
        </w:rPr>
        <w:t xml:space="preserve"> General de </w:t>
      </w:r>
      <w:r w:rsidRPr="7808D112" w:rsidR="3903DF68">
        <w:rPr>
          <w:rFonts w:ascii="Times New Roman" w:hAnsi="Times New Roman" w:eastAsia="Times New Roman" w:cs="Times New Roman"/>
          <w:b w:val="1"/>
          <w:bCs w:val="1"/>
          <w:lang w:val="es-ES"/>
        </w:rPr>
        <w:t>Turkish</w:t>
      </w:r>
      <w:r w:rsidRPr="7808D112" w:rsidR="3903DF68">
        <w:rPr>
          <w:rFonts w:ascii="Times New Roman" w:hAnsi="Times New Roman" w:eastAsia="Times New Roman" w:cs="Times New Roman"/>
          <w:b w:val="1"/>
          <w:bCs w:val="1"/>
          <w:lang w:val="es-ES"/>
        </w:rPr>
        <w:t xml:space="preserve"> Airlines </w:t>
      </w:r>
      <w:r w:rsidRPr="7808D112" w:rsidR="3903DF68">
        <w:rPr>
          <w:rFonts w:ascii="Times New Roman" w:hAnsi="Times New Roman" w:eastAsia="Times New Roman" w:cs="Times New Roman"/>
          <w:b w:val="1"/>
          <w:bCs w:val="1"/>
          <w:lang w:val="es-ES"/>
        </w:rPr>
        <w:t>en</w:t>
      </w:r>
      <w:r w:rsidRPr="7808D112" w:rsidR="3903DF68">
        <w:rPr>
          <w:rFonts w:ascii="Times New Roman" w:hAnsi="Times New Roman" w:eastAsia="Times New Roman" w:cs="Times New Roman"/>
          <w:b w:val="1"/>
          <w:bCs w:val="1"/>
          <w:lang w:val="es-ES"/>
        </w:rPr>
        <w:t xml:space="preserve"> la Ciudad de México, </w:t>
      </w:r>
      <w:r w:rsidRPr="7808D112" w:rsidR="3903DF68">
        <w:rPr>
          <w:rFonts w:ascii="Times New Roman" w:hAnsi="Times New Roman" w:eastAsia="Times New Roman" w:cs="Times New Roman"/>
          <w:b w:val="1"/>
          <w:bCs w:val="1"/>
          <w:lang w:val="es-ES"/>
        </w:rPr>
        <w:t>Ertan</w:t>
      </w:r>
      <w:r w:rsidRPr="7808D112" w:rsidR="3903DF68">
        <w:rPr>
          <w:rFonts w:ascii="Times New Roman" w:hAnsi="Times New Roman" w:eastAsia="Times New Roman" w:cs="Times New Roman"/>
          <w:b w:val="1"/>
          <w:bCs w:val="1"/>
          <w:lang w:val="es-ES"/>
        </w:rPr>
        <w:t xml:space="preserve"> </w:t>
      </w:r>
      <w:r w:rsidRPr="7808D112" w:rsidR="3903DF68">
        <w:rPr>
          <w:rFonts w:ascii="Times New Roman" w:hAnsi="Times New Roman" w:eastAsia="Times New Roman" w:cs="Times New Roman"/>
          <w:b w:val="1"/>
          <w:bCs w:val="1"/>
          <w:lang w:val="es-ES"/>
        </w:rPr>
        <w:t>Alpay</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dijo</w:t>
      </w:r>
      <w:r w:rsidRPr="7808D112" w:rsidR="3903DF68">
        <w:rPr>
          <w:rFonts w:ascii="Times New Roman" w:hAnsi="Times New Roman" w:eastAsia="Times New Roman" w:cs="Times New Roman"/>
          <w:lang w:val="es-ES"/>
        </w:rPr>
        <w:t>: "</w:t>
      </w:r>
      <w:r w:rsidRPr="7808D112" w:rsidR="3903DF68">
        <w:rPr>
          <w:rFonts w:ascii="Times New Roman" w:hAnsi="Times New Roman" w:eastAsia="Times New Roman" w:cs="Times New Roman"/>
          <w:i w:val="1"/>
          <w:iCs w:val="1"/>
          <w:lang w:val="es-ES"/>
        </w:rPr>
        <w:t>Agradecemos</w:t>
      </w:r>
      <w:r w:rsidRPr="7808D112" w:rsidR="3903DF68">
        <w:rPr>
          <w:rFonts w:ascii="Times New Roman" w:hAnsi="Times New Roman" w:eastAsia="Times New Roman" w:cs="Times New Roman"/>
          <w:i w:val="1"/>
          <w:iCs w:val="1"/>
          <w:lang w:val="es-ES"/>
        </w:rPr>
        <w:t xml:space="preserve"> a </w:t>
      </w:r>
      <w:r w:rsidRPr="7808D112" w:rsidR="3903DF68">
        <w:rPr>
          <w:rFonts w:ascii="Times New Roman" w:hAnsi="Times New Roman" w:eastAsia="Times New Roman" w:cs="Times New Roman"/>
          <w:i w:val="1"/>
          <w:iCs w:val="1"/>
          <w:lang w:val="es-ES"/>
        </w:rPr>
        <w:t>todos</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nuestros</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invitados</w:t>
      </w:r>
      <w:r w:rsidRPr="7808D112" w:rsidR="3903DF68">
        <w:rPr>
          <w:rFonts w:ascii="Times New Roman" w:hAnsi="Times New Roman" w:eastAsia="Times New Roman" w:cs="Times New Roman"/>
          <w:i w:val="1"/>
          <w:iCs w:val="1"/>
          <w:lang w:val="es-ES"/>
        </w:rPr>
        <w:t xml:space="preserve"> que </w:t>
      </w:r>
      <w:r w:rsidRPr="7808D112" w:rsidR="3903DF68">
        <w:rPr>
          <w:rFonts w:ascii="Times New Roman" w:hAnsi="Times New Roman" w:eastAsia="Times New Roman" w:cs="Times New Roman"/>
          <w:i w:val="1"/>
          <w:iCs w:val="1"/>
          <w:lang w:val="es-ES"/>
        </w:rPr>
        <w:t>hicieron</w:t>
      </w:r>
      <w:r w:rsidRPr="7808D112" w:rsidR="3903DF68">
        <w:rPr>
          <w:rFonts w:ascii="Times New Roman" w:hAnsi="Times New Roman" w:eastAsia="Times New Roman" w:cs="Times New Roman"/>
          <w:i w:val="1"/>
          <w:iCs w:val="1"/>
          <w:lang w:val="es-ES"/>
        </w:rPr>
        <w:t xml:space="preserve"> de la </w:t>
      </w:r>
      <w:r w:rsidRPr="7808D112" w:rsidR="3903DF68">
        <w:rPr>
          <w:rFonts w:ascii="Times New Roman" w:hAnsi="Times New Roman" w:eastAsia="Times New Roman" w:cs="Times New Roman"/>
          <w:i w:val="1"/>
          <w:iCs w:val="1"/>
          <w:lang w:val="es-ES"/>
        </w:rPr>
        <w:t>Turkish</w:t>
      </w:r>
      <w:r w:rsidRPr="7808D112" w:rsidR="3903DF68">
        <w:rPr>
          <w:rFonts w:ascii="Times New Roman" w:hAnsi="Times New Roman" w:eastAsia="Times New Roman" w:cs="Times New Roman"/>
          <w:i w:val="1"/>
          <w:iCs w:val="1"/>
          <w:lang w:val="es-ES"/>
        </w:rPr>
        <w:t xml:space="preserve"> Airlines</w:t>
      </w:r>
      <w:r w:rsidRPr="7808D112" w:rsidR="02C8E396">
        <w:rPr>
          <w:rFonts w:ascii="Times New Roman" w:hAnsi="Times New Roman" w:eastAsia="Times New Roman" w:cs="Times New Roman"/>
          <w:i w:val="1"/>
          <w:iCs w:val="1"/>
          <w:lang w:val="es-ES"/>
        </w:rPr>
        <w:t xml:space="preserve"> Golf </w:t>
      </w:r>
      <w:r w:rsidRPr="7808D112" w:rsidR="02C8E396">
        <w:rPr>
          <w:rFonts w:ascii="Times New Roman" w:hAnsi="Times New Roman" w:eastAsia="Times New Roman" w:cs="Times New Roman"/>
          <w:i w:val="1"/>
          <w:iCs w:val="1"/>
          <w:lang w:val="es-ES"/>
        </w:rPr>
        <w:t>World</w:t>
      </w:r>
      <w:r w:rsidRPr="7808D112" w:rsidR="02C8E396">
        <w:rPr>
          <w:rFonts w:ascii="Times New Roman" w:hAnsi="Times New Roman" w:eastAsia="Times New Roman" w:cs="Times New Roman"/>
          <w:i w:val="1"/>
          <w:iCs w:val="1"/>
          <w:lang w:val="es-ES"/>
        </w:rPr>
        <w:t xml:space="preserve"> Cup</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aquí</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en</w:t>
      </w:r>
      <w:r w:rsidRPr="7808D112" w:rsidR="3903DF68">
        <w:rPr>
          <w:rFonts w:ascii="Times New Roman" w:hAnsi="Times New Roman" w:eastAsia="Times New Roman" w:cs="Times New Roman"/>
          <w:i w:val="1"/>
          <w:iCs w:val="1"/>
          <w:lang w:val="es-ES"/>
        </w:rPr>
        <w:t xml:space="preserve"> la Ciudad de México un gran </w:t>
      </w:r>
      <w:r w:rsidRPr="7808D112" w:rsidR="3903DF68">
        <w:rPr>
          <w:rFonts w:ascii="Times New Roman" w:hAnsi="Times New Roman" w:eastAsia="Times New Roman" w:cs="Times New Roman"/>
          <w:i w:val="1"/>
          <w:iCs w:val="1"/>
          <w:lang w:val="es-ES"/>
        </w:rPr>
        <w:t>éxito</w:t>
      </w:r>
      <w:r w:rsidRPr="7808D112" w:rsidR="3903DF68">
        <w:rPr>
          <w:rFonts w:ascii="Times New Roman" w:hAnsi="Times New Roman" w:eastAsia="Times New Roman" w:cs="Times New Roman"/>
          <w:i w:val="1"/>
          <w:iCs w:val="1"/>
          <w:lang w:val="es-ES"/>
        </w:rPr>
        <w:t xml:space="preserve">. Una </w:t>
      </w:r>
      <w:r w:rsidRPr="7808D112" w:rsidR="3903DF68">
        <w:rPr>
          <w:rFonts w:ascii="Times New Roman" w:hAnsi="Times New Roman" w:eastAsia="Times New Roman" w:cs="Times New Roman"/>
          <w:i w:val="1"/>
          <w:iCs w:val="1"/>
          <w:lang w:val="es-ES"/>
        </w:rPr>
        <w:t>vez</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más</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fue</w:t>
      </w:r>
      <w:r w:rsidRPr="7808D112" w:rsidR="3903DF68">
        <w:rPr>
          <w:rFonts w:ascii="Times New Roman" w:hAnsi="Times New Roman" w:eastAsia="Times New Roman" w:cs="Times New Roman"/>
          <w:i w:val="1"/>
          <w:iCs w:val="1"/>
          <w:lang w:val="es-ES"/>
        </w:rPr>
        <w:t xml:space="preserve"> un </w:t>
      </w:r>
      <w:r w:rsidRPr="7808D112" w:rsidR="3903DF68">
        <w:rPr>
          <w:rFonts w:ascii="Times New Roman" w:hAnsi="Times New Roman" w:eastAsia="Times New Roman" w:cs="Times New Roman"/>
          <w:i w:val="1"/>
          <w:iCs w:val="1"/>
          <w:lang w:val="es-ES"/>
        </w:rPr>
        <w:t>torneo</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emocionante</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en</w:t>
      </w:r>
      <w:r w:rsidRPr="7808D112" w:rsidR="3903DF68">
        <w:rPr>
          <w:rFonts w:ascii="Times New Roman" w:hAnsi="Times New Roman" w:eastAsia="Times New Roman" w:cs="Times New Roman"/>
          <w:i w:val="1"/>
          <w:iCs w:val="1"/>
          <w:lang w:val="es-ES"/>
        </w:rPr>
        <w:t xml:space="preserve"> la </w:t>
      </w:r>
      <w:r w:rsidRPr="7808D112" w:rsidR="3903DF68">
        <w:rPr>
          <w:rFonts w:ascii="Times New Roman" w:hAnsi="Times New Roman" w:eastAsia="Times New Roman" w:cs="Times New Roman"/>
          <w:i w:val="1"/>
          <w:iCs w:val="1"/>
          <w:lang w:val="es-ES"/>
        </w:rPr>
        <w:t>serie</w:t>
      </w:r>
      <w:r w:rsidRPr="7808D112" w:rsidR="3903DF68">
        <w:rPr>
          <w:rFonts w:ascii="Times New Roman" w:hAnsi="Times New Roman" w:eastAsia="Times New Roman" w:cs="Times New Roman"/>
          <w:i w:val="1"/>
          <w:iCs w:val="1"/>
          <w:lang w:val="es-ES"/>
        </w:rPr>
        <w:t xml:space="preserve"> TAWGC, </w:t>
      </w:r>
      <w:r w:rsidRPr="7808D112" w:rsidR="3903DF68">
        <w:rPr>
          <w:rFonts w:ascii="Times New Roman" w:hAnsi="Times New Roman" w:eastAsia="Times New Roman" w:cs="Times New Roman"/>
          <w:i w:val="1"/>
          <w:iCs w:val="1"/>
          <w:lang w:val="es-ES"/>
        </w:rPr>
        <w:t>felicitaciones</w:t>
      </w:r>
      <w:r w:rsidRPr="7808D112" w:rsidR="3903DF68">
        <w:rPr>
          <w:rFonts w:ascii="Times New Roman" w:hAnsi="Times New Roman" w:eastAsia="Times New Roman" w:cs="Times New Roman"/>
          <w:i w:val="1"/>
          <w:iCs w:val="1"/>
          <w:lang w:val="es-ES"/>
        </w:rPr>
        <w:t xml:space="preserve"> a </w:t>
      </w:r>
      <w:r w:rsidRPr="7808D112" w:rsidR="3903DF68">
        <w:rPr>
          <w:rFonts w:ascii="Times New Roman" w:hAnsi="Times New Roman" w:eastAsia="Times New Roman" w:cs="Times New Roman"/>
          <w:i w:val="1"/>
          <w:iCs w:val="1"/>
          <w:lang w:val="es-ES"/>
        </w:rPr>
        <w:t>nuestro</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ganador</w:t>
      </w:r>
      <w:r w:rsidRPr="7808D112" w:rsidR="3903DF68">
        <w:rPr>
          <w:rFonts w:ascii="Times New Roman" w:hAnsi="Times New Roman" w:eastAsia="Times New Roman" w:cs="Times New Roman"/>
          <w:i w:val="1"/>
          <w:iCs w:val="1"/>
          <w:lang w:val="es-ES"/>
        </w:rPr>
        <w:t xml:space="preserve">, Agustín </w:t>
      </w:r>
      <w:r w:rsidRPr="7808D112" w:rsidR="7C662A97">
        <w:rPr>
          <w:rFonts w:ascii="Times New Roman" w:hAnsi="Times New Roman" w:eastAsia="Times New Roman" w:cs="Times New Roman"/>
          <w:i w:val="1"/>
          <w:iCs w:val="1"/>
          <w:lang w:val="es-ES"/>
        </w:rPr>
        <w:t>Kato.</w:t>
      </w:r>
      <w:r w:rsidRPr="7808D112" w:rsidR="3903DF68">
        <w:rPr>
          <w:rFonts w:ascii="Times New Roman" w:hAnsi="Times New Roman" w:eastAsia="Times New Roman" w:cs="Times New Roman"/>
          <w:i w:val="1"/>
          <w:iCs w:val="1"/>
          <w:lang w:val="es-ES"/>
        </w:rPr>
        <w:t xml:space="preserve"> Le </w:t>
      </w:r>
      <w:r w:rsidRPr="7808D112" w:rsidR="3903DF68">
        <w:rPr>
          <w:rFonts w:ascii="Times New Roman" w:hAnsi="Times New Roman" w:eastAsia="Times New Roman" w:cs="Times New Roman"/>
          <w:i w:val="1"/>
          <w:iCs w:val="1"/>
          <w:lang w:val="es-ES"/>
        </w:rPr>
        <w:t>deseamos</w:t>
      </w:r>
      <w:r w:rsidRPr="7808D112" w:rsidR="3903DF68">
        <w:rPr>
          <w:rFonts w:ascii="Times New Roman" w:hAnsi="Times New Roman" w:eastAsia="Times New Roman" w:cs="Times New Roman"/>
          <w:i w:val="1"/>
          <w:iCs w:val="1"/>
          <w:lang w:val="es-ES"/>
        </w:rPr>
        <w:t xml:space="preserve"> la </w:t>
      </w:r>
      <w:r w:rsidRPr="7808D112" w:rsidR="3903DF68">
        <w:rPr>
          <w:rFonts w:ascii="Times New Roman" w:hAnsi="Times New Roman" w:eastAsia="Times New Roman" w:cs="Times New Roman"/>
          <w:i w:val="1"/>
          <w:iCs w:val="1"/>
          <w:lang w:val="es-ES"/>
        </w:rPr>
        <w:t>mejor</w:t>
      </w:r>
      <w:r w:rsidRPr="7808D112" w:rsidR="3903DF68">
        <w:rPr>
          <w:rFonts w:ascii="Times New Roman" w:hAnsi="Times New Roman" w:eastAsia="Times New Roman" w:cs="Times New Roman"/>
          <w:i w:val="1"/>
          <w:iCs w:val="1"/>
          <w:lang w:val="es-ES"/>
        </w:rPr>
        <w:t xml:space="preserve"> de las suertes </w:t>
      </w:r>
      <w:r w:rsidRPr="7808D112" w:rsidR="3903DF68">
        <w:rPr>
          <w:rFonts w:ascii="Times New Roman" w:hAnsi="Times New Roman" w:eastAsia="Times New Roman" w:cs="Times New Roman"/>
          <w:i w:val="1"/>
          <w:iCs w:val="1"/>
          <w:lang w:val="es-ES"/>
        </w:rPr>
        <w:t>en</w:t>
      </w:r>
      <w:r w:rsidRPr="7808D112" w:rsidR="3903DF68">
        <w:rPr>
          <w:rFonts w:ascii="Times New Roman" w:hAnsi="Times New Roman" w:eastAsia="Times New Roman" w:cs="Times New Roman"/>
          <w:i w:val="1"/>
          <w:iCs w:val="1"/>
          <w:lang w:val="es-ES"/>
        </w:rPr>
        <w:t xml:space="preserve"> </w:t>
      </w:r>
      <w:r w:rsidRPr="7808D112" w:rsidR="3903DF68">
        <w:rPr>
          <w:rFonts w:ascii="Times New Roman" w:hAnsi="Times New Roman" w:eastAsia="Times New Roman" w:cs="Times New Roman"/>
          <w:i w:val="1"/>
          <w:iCs w:val="1"/>
          <w:lang w:val="es-ES"/>
        </w:rPr>
        <w:t>Turquía</w:t>
      </w:r>
      <w:r w:rsidRPr="7808D112" w:rsidR="3903DF68">
        <w:rPr>
          <w:rFonts w:ascii="Times New Roman" w:hAnsi="Times New Roman" w:eastAsia="Times New Roman" w:cs="Times New Roman"/>
          <w:lang w:val="es-ES"/>
        </w:rPr>
        <w:t>".</w:t>
      </w:r>
    </w:p>
    <w:p w:rsidR="7808D112" w:rsidP="7808D112" w:rsidRDefault="7808D112" w14:paraId="24AC2FAA" w14:textId="358FA10F">
      <w:pPr>
        <w:pStyle w:val="BodyText"/>
        <w:spacing w:before="1" w:line="249" w:lineRule="auto"/>
        <w:ind w:left="9" w:right="348" w:firstLine="708"/>
        <w:jc w:val="both"/>
        <w:rPr>
          <w:rFonts w:ascii="Times New Roman" w:hAnsi="Times New Roman" w:eastAsia="Times New Roman" w:cs="Times New Roman"/>
        </w:rPr>
      </w:pPr>
    </w:p>
    <w:p w:rsidR="7808D112" w:rsidP="7808D112" w:rsidRDefault="7808D112" w14:paraId="63F508AF" w14:textId="7A56ED9A">
      <w:pPr>
        <w:pStyle w:val="BodyText"/>
        <w:spacing w:before="1" w:line="249" w:lineRule="auto"/>
        <w:ind w:left="9" w:right="348" w:firstLine="708"/>
        <w:jc w:val="both"/>
        <w:rPr>
          <w:rFonts w:ascii="Times New Roman" w:hAnsi="Times New Roman" w:eastAsia="Times New Roman" w:cs="Times New Roman"/>
        </w:rPr>
      </w:pPr>
    </w:p>
    <w:p w:rsidR="7808D112" w:rsidP="7808D112" w:rsidRDefault="7808D112" w14:paraId="2F382304" w14:textId="0D602BB4">
      <w:pPr>
        <w:pStyle w:val="BodyText"/>
        <w:spacing w:before="1" w:line="249" w:lineRule="auto"/>
        <w:ind w:left="9" w:right="348" w:firstLine="708"/>
        <w:jc w:val="both"/>
        <w:rPr>
          <w:rFonts w:ascii="Times New Roman" w:hAnsi="Times New Roman" w:eastAsia="Times New Roman" w:cs="Times New Roman"/>
        </w:rPr>
      </w:pPr>
    </w:p>
    <w:p w:rsidR="7808D112" w:rsidP="7808D112" w:rsidRDefault="7808D112" w14:paraId="6CAA9B69" w14:textId="5847AB16">
      <w:pPr>
        <w:pStyle w:val="BodyText"/>
        <w:spacing w:before="1" w:line="249" w:lineRule="auto"/>
        <w:ind w:left="9" w:right="348" w:firstLine="708"/>
        <w:jc w:val="both"/>
        <w:rPr>
          <w:rFonts w:ascii="Times New Roman" w:hAnsi="Times New Roman" w:eastAsia="Times New Roman" w:cs="Times New Roman"/>
        </w:rPr>
      </w:pPr>
    </w:p>
    <w:p w:rsidR="7808D112" w:rsidP="7808D112" w:rsidRDefault="7808D112" w14:paraId="5BFC750D" w14:textId="4A46A049">
      <w:pPr>
        <w:pStyle w:val="BodyText"/>
        <w:spacing w:before="1" w:line="249" w:lineRule="auto"/>
        <w:ind w:left="9" w:right="348" w:firstLine="708"/>
        <w:jc w:val="both"/>
        <w:rPr>
          <w:rFonts w:ascii="Times New Roman" w:hAnsi="Times New Roman" w:eastAsia="Times New Roman" w:cs="Times New Roman"/>
        </w:rPr>
      </w:pPr>
    </w:p>
    <w:p w:rsidR="7808D112" w:rsidP="7808D112" w:rsidRDefault="7808D112" w14:paraId="229F62CB" w14:textId="6E54A746">
      <w:pPr>
        <w:pStyle w:val="BodyText"/>
        <w:spacing w:before="1" w:line="249" w:lineRule="auto"/>
        <w:ind w:left="9" w:right="348" w:firstLine="708"/>
        <w:jc w:val="both"/>
        <w:rPr>
          <w:rFonts w:ascii="Times New Roman" w:hAnsi="Times New Roman" w:eastAsia="Times New Roman" w:cs="Times New Roman"/>
        </w:rPr>
      </w:pPr>
    </w:p>
    <w:p w:rsidR="7808D112" w:rsidP="7808D112" w:rsidRDefault="7808D112" w14:paraId="2B30DA6E" w14:textId="628CFA6A">
      <w:pPr>
        <w:pStyle w:val="BodyText"/>
        <w:spacing w:before="1" w:line="249" w:lineRule="auto"/>
        <w:ind w:left="9" w:right="348" w:firstLine="708"/>
        <w:jc w:val="both"/>
        <w:rPr>
          <w:rFonts w:ascii="Times New Roman" w:hAnsi="Times New Roman" w:eastAsia="Times New Roman" w:cs="Times New Roman"/>
        </w:rPr>
      </w:pPr>
    </w:p>
    <w:p w:rsidR="3903DF68" w:rsidP="7808D112" w:rsidRDefault="3903DF68" w14:paraId="4909C974" w14:textId="42529DAE">
      <w:pPr>
        <w:pStyle w:val="BodyText"/>
        <w:spacing w:before="1" w:line="249" w:lineRule="auto"/>
        <w:ind w:left="9" w:right="348" w:firstLine="0"/>
        <w:jc w:val="both"/>
        <w:rPr>
          <w:rFonts w:ascii="Times New Roman" w:hAnsi="Times New Roman" w:eastAsia="Times New Roman" w:cs="Times New Roman"/>
          <w:lang w:val="es-ES"/>
        </w:rPr>
      </w:pPr>
      <w:r w:rsidRPr="7808D112" w:rsidR="3903DF68">
        <w:rPr>
          <w:rFonts w:ascii="Times New Roman" w:hAnsi="Times New Roman" w:eastAsia="Times New Roman" w:cs="Times New Roman"/>
          <w:lang w:val="es-ES"/>
        </w:rPr>
        <w:t xml:space="preserve">Todos los finalistas de la </w:t>
      </w:r>
      <w:r w:rsidRPr="7808D112" w:rsidR="3903DF68">
        <w:rPr>
          <w:rFonts w:ascii="Times New Roman" w:hAnsi="Times New Roman" w:eastAsia="Times New Roman" w:cs="Times New Roman"/>
          <w:lang w:val="es-ES"/>
        </w:rPr>
        <w:t>Turkish</w:t>
      </w:r>
      <w:r w:rsidRPr="7808D112" w:rsidR="3903DF68">
        <w:rPr>
          <w:rFonts w:ascii="Times New Roman" w:hAnsi="Times New Roman" w:eastAsia="Times New Roman" w:cs="Times New Roman"/>
          <w:lang w:val="es-ES"/>
        </w:rPr>
        <w:t xml:space="preserve"> Airlines</w:t>
      </w:r>
      <w:r w:rsidRPr="7808D112" w:rsidR="364AD392">
        <w:rPr>
          <w:rFonts w:ascii="Times New Roman" w:hAnsi="Times New Roman" w:eastAsia="Times New Roman" w:cs="Times New Roman"/>
          <w:lang w:val="es-ES"/>
        </w:rPr>
        <w:t xml:space="preserve"> Golf </w:t>
      </w:r>
      <w:r w:rsidRPr="7808D112" w:rsidR="364AD392">
        <w:rPr>
          <w:rFonts w:ascii="Times New Roman" w:hAnsi="Times New Roman" w:eastAsia="Times New Roman" w:cs="Times New Roman"/>
          <w:lang w:val="es-ES"/>
        </w:rPr>
        <w:t>World</w:t>
      </w:r>
      <w:r w:rsidRPr="7808D112" w:rsidR="364AD392">
        <w:rPr>
          <w:rFonts w:ascii="Times New Roman" w:hAnsi="Times New Roman" w:eastAsia="Times New Roman" w:cs="Times New Roman"/>
          <w:lang w:val="es-ES"/>
        </w:rPr>
        <w:t xml:space="preserve"> Cup</w:t>
      </w:r>
      <w:r w:rsidRPr="7808D112" w:rsidR="3903DF68">
        <w:rPr>
          <w:rFonts w:ascii="Times New Roman" w:hAnsi="Times New Roman" w:eastAsia="Times New Roman" w:cs="Times New Roman"/>
          <w:lang w:val="es-ES"/>
        </w:rPr>
        <w:t xml:space="preserve"> volarán a Turquía con la comodidad y el lujo de la clase Business de </w:t>
      </w:r>
      <w:r w:rsidRPr="7808D112" w:rsidR="3903DF68">
        <w:rPr>
          <w:rFonts w:ascii="Times New Roman" w:hAnsi="Times New Roman" w:eastAsia="Times New Roman" w:cs="Times New Roman"/>
          <w:lang w:val="es-ES"/>
        </w:rPr>
        <w:t>Tu</w:t>
      </w:r>
      <w:r w:rsidRPr="7808D112" w:rsidR="3903DF68">
        <w:rPr>
          <w:rFonts w:ascii="Times New Roman" w:hAnsi="Times New Roman" w:eastAsia="Times New Roman" w:cs="Times New Roman"/>
          <w:lang w:val="es-ES"/>
        </w:rPr>
        <w:t>rkish A</w:t>
      </w:r>
      <w:r w:rsidRPr="7808D112" w:rsidR="3903DF68">
        <w:rPr>
          <w:rFonts w:ascii="Times New Roman" w:hAnsi="Times New Roman" w:eastAsia="Times New Roman" w:cs="Times New Roman"/>
          <w:lang w:val="es-ES"/>
        </w:rPr>
        <w:t>irlines.</w:t>
      </w:r>
    </w:p>
    <w:p w:rsidR="7808D112" w:rsidP="7808D112" w:rsidRDefault="7808D112" w14:paraId="242436D8" w14:textId="3ED1D253">
      <w:pPr>
        <w:pStyle w:val="BodyText"/>
        <w:spacing w:before="1" w:line="249" w:lineRule="auto"/>
        <w:ind w:left="9" w:right="348" w:firstLine="708"/>
        <w:jc w:val="both"/>
        <w:rPr>
          <w:rFonts w:ascii="Times New Roman" w:hAnsi="Times New Roman" w:eastAsia="Times New Roman" w:cs="Times New Roman"/>
        </w:rPr>
      </w:pPr>
    </w:p>
    <w:p w:rsidR="3903DF68" w:rsidP="7808D112" w:rsidRDefault="3903DF68" w14:paraId="25F05796" w14:textId="3A2CD2C5">
      <w:pPr>
        <w:pStyle w:val="BodyText"/>
        <w:spacing w:before="1" w:line="249" w:lineRule="auto"/>
        <w:ind w:left="9" w:right="348" w:firstLine="0"/>
        <w:jc w:val="both"/>
        <w:rPr>
          <w:rFonts w:ascii="Times New Roman" w:hAnsi="Times New Roman" w:eastAsia="Times New Roman" w:cs="Times New Roman"/>
          <w:lang w:val="es-ES"/>
        </w:rPr>
      </w:pPr>
      <w:r w:rsidRPr="7808D112" w:rsidR="3903DF68">
        <w:rPr>
          <w:rFonts w:ascii="Times New Roman" w:hAnsi="Times New Roman" w:eastAsia="Times New Roman" w:cs="Times New Roman"/>
          <w:lang w:val="es-ES"/>
        </w:rPr>
        <w:t xml:space="preserve">Las </w:t>
      </w:r>
      <w:r w:rsidRPr="7808D112" w:rsidR="3903DF68">
        <w:rPr>
          <w:rFonts w:ascii="Times New Roman" w:hAnsi="Times New Roman" w:eastAsia="Times New Roman" w:cs="Times New Roman"/>
          <w:lang w:val="es-ES"/>
        </w:rPr>
        <w:t>importantes</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contribuciones</w:t>
      </w:r>
      <w:r w:rsidRPr="7808D112" w:rsidR="3903DF68">
        <w:rPr>
          <w:rFonts w:ascii="Times New Roman" w:hAnsi="Times New Roman" w:eastAsia="Times New Roman" w:cs="Times New Roman"/>
          <w:lang w:val="es-ES"/>
        </w:rPr>
        <w:t xml:space="preserve"> de </w:t>
      </w:r>
      <w:r w:rsidRPr="7808D112" w:rsidR="3903DF68">
        <w:rPr>
          <w:rFonts w:ascii="Times New Roman" w:hAnsi="Times New Roman" w:eastAsia="Times New Roman" w:cs="Times New Roman"/>
          <w:lang w:val="es-ES"/>
        </w:rPr>
        <w:t>los</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eventos</w:t>
      </w:r>
      <w:r w:rsidRPr="7808D112" w:rsidR="3903DF68">
        <w:rPr>
          <w:rFonts w:ascii="Times New Roman" w:hAnsi="Times New Roman" w:eastAsia="Times New Roman" w:cs="Times New Roman"/>
          <w:lang w:val="es-ES"/>
        </w:rPr>
        <w:t xml:space="preserve"> premium de </w:t>
      </w:r>
      <w:r w:rsidRPr="7808D112" w:rsidR="3903DF68">
        <w:rPr>
          <w:rFonts w:ascii="Times New Roman" w:hAnsi="Times New Roman" w:eastAsia="Times New Roman" w:cs="Times New Roman"/>
          <w:lang w:val="es-ES"/>
        </w:rPr>
        <w:t>Turkish</w:t>
      </w:r>
      <w:r w:rsidRPr="7808D112" w:rsidR="3903DF68">
        <w:rPr>
          <w:rFonts w:ascii="Times New Roman" w:hAnsi="Times New Roman" w:eastAsia="Times New Roman" w:cs="Times New Roman"/>
          <w:lang w:val="es-ES"/>
        </w:rPr>
        <w:t xml:space="preserve"> Airlines </w:t>
      </w:r>
      <w:r w:rsidRPr="7808D112" w:rsidR="3903DF68">
        <w:rPr>
          <w:rFonts w:ascii="Times New Roman" w:hAnsi="Times New Roman" w:eastAsia="Times New Roman" w:cs="Times New Roman"/>
          <w:lang w:val="es-ES"/>
        </w:rPr>
        <w:t>en</w:t>
      </w:r>
      <w:r w:rsidRPr="7808D112" w:rsidR="3903DF68">
        <w:rPr>
          <w:rFonts w:ascii="Times New Roman" w:hAnsi="Times New Roman" w:eastAsia="Times New Roman" w:cs="Times New Roman"/>
          <w:lang w:val="es-ES"/>
        </w:rPr>
        <w:t xml:space="preserve"> la </w:t>
      </w:r>
      <w:r w:rsidRPr="7808D112" w:rsidR="3903DF68">
        <w:rPr>
          <w:rFonts w:ascii="Times New Roman" w:hAnsi="Times New Roman" w:eastAsia="Times New Roman" w:cs="Times New Roman"/>
          <w:lang w:val="es-ES"/>
        </w:rPr>
        <w:t>última</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década</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como</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el</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Turkish</w:t>
      </w:r>
      <w:r w:rsidRPr="7808D112" w:rsidR="3903DF68">
        <w:rPr>
          <w:rFonts w:ascii="Times New Roman" w:hAnsi="Times New Roman" w:eastAsia="Times New Roman" w:cs="Times New Roman"/>
          <w:lang w:val="es-ES"/>
        </w:rPr>
        <w:t xml:space="preserve"> Airlines Open y </w:t>
      </w:r>
      <w:r w:rsidRPr="7808D112" w:rsidR="3903DF68">
        <w:rPr>
          <w:rFonts w:ascii="Times New Roman" w:hAnsi="Times New Roman" w:eastAsia="Times New Roman" w:cs="Times New Roman"/>
          <w:lang w:val="es-ES"/>
        </w:rPr>
        <w:t>el</w:t>
      </w:r>
      <w:r w:rsidRPr="7808D112" w:rsidR="3903DF68">
        <w:rPr>
          <w:rFonts w:ascii="Times New Roman" w:hAnsi="Times New Roman" w:eastAsia="Times New Roman" w:cs="Times New Roman"/>
          <w:lang w:val="es-ES"/>
        </w:rPr>
        <w:t xml:space="preserve"> TAWGC, </w:t>
      </w:r>
      <w:r w:rsidRPr="7808D112" w:rsidR="3903DF68">
        <w:rPr>
          <w:rFonts w:ascii="Times New Roman" w:hAnsi="Times New Roman" w:eastAsia="Times New Roman" w:cs="Times New Roman"/>
          <w:lang w:val="es-ES"/>
        </w:rPr>
        <w:t>han</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convertido</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a</w:t>
      </w:r>
      <w:r w:rsidRPr="7808D112" w:rsidR="3903DF68">
        <w:rPr>
          <w:rFonts w:ascii="Times New Roman" w:hAnsi="Times New Roman" w:eastAsia="Times New Roman" w:cs="Times New Roman"/>
          <w:lang w:val="es-ES"/>
        </w:rPr>
        <w:t xml:space="preserve"> Antalya </w:t>
      </w:r>
      <w:r w:rsidRPr="7808D112" w:rsidR="3903DF68">
        <w:rPr>
          <w:rFonts w:ascii="Times New Roman" w:hAnsi="Times New Roman" w:eastAsia="Times New Roman" w:cs="Times New Roman"/>
          <w:lang w:val="es-ES"/>
        </w:rPr>
        <w:t>en</w:t>
      </w:r>
      <w:r w:rsidRPr="7808D112" w:rsidR="3903DF68">
        <w:rPr>
          <w:rFonts w:ascii="Times New Roman" w:hAnsi="Times New Roman" w:eastAsia="Times New Roman" w:cs="Times New Roman"/>
          <w:lang w:val="es-ES"/>
        </w:rPr>
        <w:t xml:space="preserve"> un </w:t>
      </w:r>
      <w:r w:rsidRPr="7808D112" w:rsidR="3903DF68">
        <w:rPr>
          <w:rFonts w:ascii="Times New Roman" w:hAnsi="Times New Roman" w:eastAsia="Times New Roman" w:cs="Times New Roman"/>
          <w:lang w:val="es-ES"/>
        </w:rPr>
        <w:t>exclusivo</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destino</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internacional</w:t>
      </w:r>
      <w:r w:rsidRPr="7808D112" w:rsidR="3903DF68">
        <w:rPr>
          <w:rFonts w:ascii="Times New Roman" w:hAnsi="Times New Roman" w:eastAsia="Times New Roman" w:cs="Times New Roman"/>
          <w:lang w:val="es-ES"/>
        </w:rPr>
        <w:t xml:space="preserve"> con sus </w:t>
      </w:r>
      <w:r w:rsidRPr="7808D112" w:rsidR="3903DF68">
        <w:rPr>
          <w:rFonts w:ascii="Times New Roman" w:hAnsi="Times New Roman" w:eastAsia="Times New Roman" w:cs="Times New Roman"/>
          <w:lang w:val="es-ES"/>
        </w:rPr>
        <w:t>excepcionales</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instalaciones</w:t>
      </w:r>
      <w:r w:rsidRPr="7808D112" w:rsidR="3903DF68">
        <w:rPr>
          <w:rFonts w:ascii="Times New Roman" w:hAnsi="Times New Roman" w:eastAsia="Times New Roman" w:cs="Times New Roman"/>
          <w:lang w:val="es-ES"/>
        </w:rPr>
        <w:t xml:space="preserve"> para </w:t>
      </w:r>
      <w:r w:rsidRPr="7808D112" w:rsidR="3903DF68">
        <w:rPr>
          <w:rFonts w:ascii="Times New Roman" w:hAnsi="Times New Roman" w:eastAsia="Times New Roman" w:cs="Times New Roman"/>
          <w:lang w:val="es-ES"/>
        </w:rPr>
        <w:t>golfistas</w:t>
      </w:r>
      <w:r w:rsidRPr="7808D112" w:rsidR="3903DF68">
        <w:rPr>
          <w:rFonts w:ascii="Times New Roman" w:hAnsi="Times New Roman" w:eastAsia="Times New Roman" w:cs="Times New Roman"/>
          <w:lang w:val="es-ES"/>
        </w:rPr>
        <w:t xml:space="preserve"> de </w:t>
      </w:r>
      <w:r w:rsidRPr="7808D112" w:rsidR="3903DF68">
        <w:rPr>
          <w:rFonts w:ascii="Times New Roman" w:hAnsi="Times New Roman" w:eastAsia="Times New Roman" w:cs="Times New Roman"/>
          <w:lang w:val="es-ES"/>
        </w:rPr>
        <w:t>todo</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el</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mundo</w:t>
      </w:r>
      <w:r w:rsidRPr="7808D112" w:rsidR="3903DF68">
        <w:rPr>
          <w:rFonts w:ascii="Times New Roman" w:hAnsi="Times New Roman" w:eastAsia="Times New Roman" w:cs="Times New Roman"/>
          <w:lang w:val="es-ES"/>
        </w:rPr>
        <w:t>.</w:t>
      </w:r>
    </w:p>
    <w:p w:rsidR="7808D112" w:rsidP="7808D112" w:rsidRDefault="7808D112" w14:paraId="3ABBE997" w14:textId="32005B65">
      <w:pPr>
        <w:pStyle w:val="BodyText"/>
        <w:spacing w:before="1" w:line="249" w:lineRule="auto"/>
        <w:ind w:left="9" w:right="348" w:firstLine="708"/>
        <w:jc w:val="both"/>
        <w:rPr>
          <w:rFonts w:ascii="Times New Roman" w:hAnsi="Times New Roman" w:eastAsia="Times New Roman" w:cs="Times New Roman"/>
        </w:rPr>
      </w:pPr>
    </w:p>
    <w:p w:rsidR="3903DF68" w:rsidP="7808D112" w:rsidRDefault="3903DF68" w14:paraId="211A329F" w14:textId="0EBD078F">
      <w:pPr>
        <w:pStyle w:val="BodyText"/>
        <w:spacing w:before="1" w:line="249" w:lineRule="auto"/>
        <w:ind w:left="9" w:right="348" w:firstLine="0"/>
        <w:jc w:val="both"/>
        <w:rPr>
          <w:rFonts w:ascii="Times New Roman" w:hAnsi="Times New Roman" w:eastAsia="Times New Roman" w:cs="Times New Roman"/>
          <w:lang w:val="es-ES"/>
        </w:rPr>
      </w:pPr>
      <w:r w:rsidRPr="7808D112" w:rsidR="3903DF68">
        <w:rPr>
          <w:rFonts w:ascii="Times New Roman" w:hAnsi="Times New Roman" w:eastAsia="Times New Roman" w:cs="Times New Roman"/>
          <w:lang w:val="es-ES"/>
        </w:rPr>
        <w:t>L</w:t>
      </w:r>
      <w:r w:rsidRPr="7808D112" w:rsidR="3903DF68">
        <w:rPr>
          <w:rFonts w:ascii="Times New Roman" w:hAnsi="Times New Roman" w:eastAsia="Times New Roman" w:cs="Times New Roman"/>
          <w:lang w:val="es-ES"/>
        </w:rPr>
        <w:t xml:space="preserve">a </w:t>
      </w:r>
      <w:r w:rsidRPr="7808D112" w:rsidR="3903DF68">
        <w:rPr>
          <w:rFonts w:ascii="Times New Roman" w:hAnsi="Times New Roman" w:eastAsia="Times New Roman" w:cs="Times New Roman"/>
          <w:lang w:val="es-ES"/>
        </w:rPr>
        <w:t>Tur</w:t>
      </w:r>
      <w:r w:rsidRPr="7808D112" w:rsidR="3903DF68">
        <w:rPr>
          <w:rFonts w:ascii="Times New Roman" w:hAnsi="Times New Roman" w:eastAsia="Times New Roman" w:cs="Times New Roman"/>
          <w:lang w:val="es-ES"/>
        </w:rPr>
        <w:t>kish</w:t>
      </w:r>
      <w:r w:rsidRPr="7808D112" w:rsidR="3903DF68">
        <w:rPr>
          <w:rFonts w:ascii="Times New Roman" w:hAnsi="Times New Roman" w:eastAsia="Times New Roman" w:cs="Times New Roman"/>
          <w:lang w:val="es-ES"/>
        </w:rPr>
        <w:t xml:space="preserve"> Airlines</w:t>
      </w:r>
      <w:r w:rsidRPr="7808D112" w:rsidR="0AE04781">
        <w:rPr>
          <w:rFonts w:ascii="Times New Roman" w:hAnsi="Times New Roman" w:eastAsia="Times New Roman" w:cs="Times New Roman"/>
          <w:lang w:val="es-ES"/>
        </w:rPr>
        <w:t xml:space="preserve"> Golf </w:t>
      </w:r>
      <w:r w:rsidRPr="7808D112" w:rsidR="0AE04781">
        <w:rPr>
          <w:rFonts w:ascii="Times New Roman" w:hAnsi="Times New Roman" w:eastAsia="Times New Roman" w:cs="Times New Roman"/>
          <w:lang w:val="es-ES"/>
        </w:rPr>
        <w:t>World</w:t>
      </w:r>
      <w:r w:rsidRPr="7808D112" w:rsidR="0AE04781">
        <w:rPr>
          <w:rFonts w:ascii="Times New Roman" w:hAnsi="Times New Roman" w:eastAsia="Times New Roman" w:cs="Times New Roman"/>
          <w:lang w:val="es-ES"/>
        </w:rPr>
        <w:t xml:space="preserve"> Cup 2025</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cuenta</w:t>
      </w:r>
      <w:r w:rsidRPr="7808D112" w:rsidR="3903DF68">
        <w:rPr>
          <w:rFonts w:ascii="Times New Roman" w:hAnsi="Times New Roman" w:eastAsia="Times New Roman" w:cs="Times New Roman"/>
          <w:lang w:val="es-ES"/>
        </w:rPr>
        <w:t xml:space="preserve"> con </w:t>
      </w:r>
      <w:r w:rsidRPr="7808D112" w:rsidR="3903DF68">
        <w:rPr>
          <w:rFonts w:ascii="Times New Roman" w:hAnsi="Times New Roman" w:eastAsia="Times New Roman" w:cs="Times New Roman"/>
          <w:lang w:val="es-ES"/>
        </w:rPr>
        <w:t>el</w:t>
      </w:r>
      <w:r w:rsidRPr="7808D112" w:rsidR="3903DF68">
        <w:rPr>
          <w:rFonts w:ascii="Times New Roman" w:hAnsi="Times New Roman" w:eastAsia="Times New Roman" w:cs="Times New Roman"/>
          <w:lang w:val="es-ES"/>
        </w:rPr>
        <w:t xml:space="preserve"> </w:t>
      </w:r>
      <w:r w:rsidRPr="7808D112" w:rsidR="3903DF68">
        <w:rPr>
          <w:rFonts w:ascii="Times New Roman" w:hAnsi="Times New Roman" w:eastAsia="Times New Roman" w:cs="Times New Roman"/>
          <w:lang w:val="es-ES"/>
        </w:rPr>
        <w:t>apoyo</w:t>
      </w:r>
      <w:r w:rsidRPr="7808D112" w:rsidR="3903DF68">
        <w:rPr>
          <w:rFonts w:ascii="Times New Roman" w:hAnsi="Times New Roman" w:eastAsia="Times New Roman" w:cs="Times New Roman"/>
          <w:lang w:val="es-ES"/>
        </w:rPr>
        <w:t xml:space="preserve"> de Gloria </w:t>
      </w:r>
      <w:r w:rsidRPr="7808D112" w:rsidR="3903DF68">
        <w:rPr>
          <w:rFonts w:ascii="Times New Roman" w:hAnsi="Times New Roman" w:eastAsia="Times New Roman" w:cs="Times New Roman"/>
          <w:lang w:val="es-ES"/>
        </w:rPr>
        <w:t>Hotels</w:t>
      </w:r>
      <w:r w:rsidRPr="7808D112" w:rsidR="3903DF68">
        <w:rPr>
          <w:rFonts w:ascii="Times New Roman" w:hAnsi="Times New Roman" w:eastAsia="Times New Roman" w:cs="Times New Roman"/>
          <w:lang w:val="es-ES"/>
        </w:rPr>
        <w:t xml:space="preserve"> &amp; Resorts.</w:t>
      </w:r>
    </w:p>
    <w:p w:rsidR="7808D112" w:rsidP="7808D112" w:rsidRDefault="7808D112" w14:paraId="7E6796A4" w14:textId="74043CDA">
      <w:pPr>
        <w:pStyle w:val="BodyText"/>
        <w:spacing w:before="1" w:line="249" w:lineRule="auto"/>
        <w:ind w:left="9" w:right="348" w:firstLine="708"/>
        <w:jc w:val="both"/>
        <w:rPr>
          <w:rFonts w:ascii="Times New Roman" w:hAnsi="Times New Roman" w:eastAsia="Times New Roman" w:cs="Times New Roman"/>
          <w:lang w:val="es-ES"/>
        </w:rPr>
      </w:pPr>
    </w:p>
    <w:p w:rsidR="7808D112" w:rsidP="7808D112" w:rsidRDefault="7808D112" w14:paraId="00BED32F" w14:textId="63F0C0D4">
      <w:pPr>
        <w:pStyle w:val="BodyText"/>
        <w:spacing w:before="1" w:line="249" w:lineRule="auto"/>
        <w:ind w:left="9" w:right="348" w:firstLine="708"/>
        <w:jc w:val="both"/>
        <w:rPr>
          <w:rFonts w:ascii="Times New Roman" w:hAnsi="Times New Roman" w:eastAsia="Times New Roman" w:cs="Times New Roman"/>
          <w:lang w:val="es-ES"/>
        </w:rPr>
      </w:pPr>
    </w:p>
    <w:p w:rsidR="632DAE50" w:rsidP="7808D112" w:rsidRDefault="632DAE50" w14:paraId="69F98673" w14:textId="10A8108A">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s-ES"/>
        </w:rPr>
      </w:pPr>
      <w:r w:rsidRPr="7808D112" w:rsidR="632DAE50">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s-MX"/>
        </w:rPr>
        <w:t>Turkish</w:t>
      </w:r>
      <w:r w:rsidRPr="7808D112" w:rsidR="632DAE50">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s-MX"/>
        </w:rPr>
        <w:t xml:space="preserve"> Airlines Inc.</w:t>
      </w:r>
    </w:p>
    <w:p w:rsidR="7808D112" w:rsidP="7808D112" w:rsidRDefault="7808D112" w14:paraId="280B029E" w14:textId="04415AA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s-ES"/>
        </w:rPr>
      </w:pPr>
    </w:p>
    <w:p w:rsidR="632DAE50" w:rsidP="7808D112" w:rsidRDefault="632DAE50" w14:paraId="0DC2972B" w14:textId="1408AE5F">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s-ES"/>
        </w:rPr>
      </w:pPr>
      <w:r w:rsidRPr="7808D112" w:rsidR="632DAE50">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s-MX"/>
        </w:rPr>
        <w:t xml:space="preserve">Media </w:t>
      </w:r>
      <w:r w:rsidRPr="7808D112" w:rsidR="632DAE50">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s-MX"/>
        </w:rPr>
        <w:t>Relations</w:t>
      </w:r>
    </w:p>
    <w:p w:rsidR="7808D112" w:rsidP="7808D112" w:rsidRDefault="7808D112" w14:paraId="5A4C58F4" w14:textId="59689AF3">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s-ES"/>
        </w:rPr>
      </w:pPr>
    </w:p>
    <w:p w:rsidR="632DAE50" w:rsidP="7808D112" w:rsidRDefault="632DAE50" w14:paraId="51A7AED6" w14:textId="1B160E6A">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s-MX"/>
        </w:rPr>
        <w:t xml:space="preserve">Acerca de </w:t>
      </w:r>
      <w:r w:rsidRPr="7808D112" w:rsidR="632DAE5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s-MX"/>
        </w:rPr>
        <w:t>Turkish</w:t>
      </w:r>
      <w:r w:rsidRPr="7808D112" w:rsidR="632DAE5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s-MX"/>
        </w:rPr>
        <w:t xml:space="preserve"> Airlines:</w:t>
      </w:r>
    </w:p>
    <w:p w:rsidR="632DAE50" w:rsidP="7808D112" w:rsidRDefault="632DAE50" w14:paraId="7A08A509" w14:textId="4F315D8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Fundada en 1933 con una flota de cinco aviones,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Turkish</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Airlines, miembro de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Star</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Alliance, cuenta con una flota de 481 aviones (de pasajeros y carga) que vuelan a 353 destinos en todo el mundo, 300 internacionales y 53 nacionales en 131 países.</w:t>
      </w:r>
    </w:p>
    <w:p w:rsidR="632DAE50" w:rsidP="7808D112" w:rsidRDefault="632DAE50" w14:paraId="7433C6BA" w14:textId="2FF09BB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Más información sobre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Turkish</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Airlines se puede encontrar en su sitio web oficial </w:t>
      </w:r>
      <w:hyperlink r:id="Re246e1a87cc84d97">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www.turkishairlines.com</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o en sus cuentas de redes sociales en </w:t>
      </w:r>
      <w:hyperlink r:id="R5e7122933a2f4d3f">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Facebook</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w:t>
      </w:r>
      <w:hyperlink r:id="Rf8f1a46354294100">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X</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w:t>
      </w:r>
      <w:hyperlink r:id="R187d339af36544e0">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Youtube</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w:t>
      </w:r>
      <w:hyperlink r:id="R8371bca3f4bb4861">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Linkedin</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e </w:t>
      </w:r>
      <w:hyperlink r:id="R8f374dc452624d8c">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Instagram</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p>
    <w:p w:rsidR="7808D112" w:rsidP="7808D112" w:rsidRDefault="7808D112" w14:paraId="61B5D441" w14:textId="449AC00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632DAE50" w:rsidP="7808D112" w:rsidRDefault="632DAE50" w14:paraId="0024D3BE" w14:textId="2E81008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s-MX"/>
        </w:rPr>
        <w:t xml:space="preserve">Acerca de </w:t>
      </w:r>
      <w:r w:rsidRPr="7808D112" w:rsidR="632DAE5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s-MX"/>
        </w:rPr>
        <w:t>Star</w:t>
      </w:r>
      <w:r w:rsidRPr="7808D112" w:rsidR="632DAE5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8"/>
          <w:szCs w:val="18"/>
          <w:u w:val="single"/>
          <w:lang w:val="es-MX"/>
        </w:rPr>
        <w:t xml:space="preserve"> Alliance</w:t>
      </w:r>
    </w:p>
    <w:p w:rsidR="632DAE50" w:rsidP="7808D112" w:rsidRDefault="632DAE50" w14:paraId="50666FE7" w14:textId="69FFDEC4">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Establecida en 1997 como la primera alianza de aerolíneas verdaderamente global, la red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Star</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rsidR="632DAE50" w:rsidP="7808D112" w:rsidRDefault="632DAE50" w14:paraId="1B738525" w14:textId="529F9381">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aerolíneas</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miembros</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632DAE50" w:rsidP="7808D112" w:rsidRDefault="632DAE50" w14:paraId="21F7DB2F" w14:textId="6AA3D1B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En total, la red de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Star</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Alliance ofrece actualmente 17.837 vuelos diarios a más de 1.160 aeropuertos de 192 países.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Juneyao</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Airlines, socio de conexión de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Star</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Alliance, ofrece más vuelos de conexión. Oficina de Prensa de </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Star</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Alliance: Tel: +65 8729 6691 Email: </w:t>
      </w:r>
      <w:hyperlink r:id="Rd4ebd4c78ebc4e44">
        <w:r w:rsidRPr="7808D112" w:rsidR="632DAE50">
          <w:rPr>
            <w:rStyle w:val="Hyperlink"/>
            <w:rFonts w:ascii="Times New Roman" w:hAnsi="Times New Roman" w:eastAsia="Times New Roman" w:cs="Times New Roman"/>
            <w:b w:val="0"/>
            <w:bCs w:val="0"/>
            <w:i w:val="0"/>
            <w:iCs w:val="0"/>
            <w:caps w:val="0"/>
            <w:smallCaps w:val="0"/>
            <w:noProof w:val="0"/>
            <w:sz w:val="18"/>
            <w:szCs w:val="18"/>
            <w:lang w:val="es-MX"/>
          </w:rPr>
          <w:t>mediarelations@staralliance.com</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Visite nuestra página web o conéctese con nosotros en las redes sociales:</w:t>
      </w:r>
    </w:p>
    <w:p w:rsidR="632DAE50" w:rsidP="7808D112" w:rsidRDefault="632DAE50" w14:paraId="0300DA60" w14:textId="3E5E84D2">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pP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Email: </w:t>
      </w:r>
      <w:hyperlink r:id="Rb59862977aaa48ef">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mediarelations@staralliance.com</w:t>
        </w:r>
      </w:hyperlink>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w:t>
      </w:r>
      <w:r>
        <w:br/>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w:t>
      </w:r>
      <w:r w:rsidRPr="7808D112" w:rsidR="632DAE50">
        <w:rPr>
          <w:rStyle w:val="Hyperlink"/>
          <w:rFonts w:ascii="Times New Roman" w:hAnsi="Times New Roman" w:eastAsia="Times New Roman" w:cs="Times New Roman"/>
          <w:b w:val="0"/>
          <w:bCs w:val="0"/>
          <w:i w:val="0"/>
          <w:iCs w:val="0"/>
          <w:caps w:val="0"/>
          <w:smallCaps w:val="0"/>
          <w:strike w:val="0"/>
          <w:dstrike w:val="0"/>
          <w:noProof w:val="0"/>
          <w:sz w:val="18"/>
          <w:szCs w:val="18"/>
          <w:lang w:val="es-MX"/>
        </w:rPr>
        <w:t>sitio web</w:t>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 o conéctate con nosotros en redes sociales: </w:t>
      </w:r>
      <w:r w:rsidR="632DAE50">
        <w:drawing>
          <wp:inline wp14:editId="5387952E" wp14:anchorId="4DD84550">
            <wp:extent cx="171450" cy="171450"/>
            <wp:effectExtent l="0" t="0" r="0" b="0"/>
            <wp:docPr id="106885491" name="" descr="A picture containing text, clipart&#10;&#10;Description automatically generated, Imagen, Imagen, Imagen" title=""/>
            <wp:cNvGraphicFramePr>
              <a:graphicFrameLocks noChangeAspect="1"/>
            </wp:cNvGraphicFramePr>
            <a:graphic>
              <a:graphicData uri="http://schemas.openxmlformats.org/drawingml/2006/picture">
                <pic:pic>
                  <pic:nvPicPr>
                    <pic:cNvPr id="0" name=""/>
                    <pic:cNvPicPr/>
                  </pic:nvPicPr>
                  <pic:blipFill>
                    <a:blip r:embed="Rff7f7499aecc48d3">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632DAE50">
        <w:drawing>
          <wp:inline wp14:editId="1145A81A" wp14:anchorId="1DA11977">
            <wp:extent cx="171450" cy="171450"/>
            <wp:effectExtent l="0" t="0" r="0" b="0"/>
            <wp:docPr id="1781058698" name="" descr="Imagen, Imagen, Imagen" title=""/>
            <wp:cNvGraphicFramePr>
              <a:graphicFrameLocks noChangeAspect="1"/>
            </wp:cNvGraphicFramePr>
            <a:graphic>
              <a:graphicData uri="http://schemas.openxmlformats.org/drawingml/2006/picture">
                <pic:pic>
                  <pic:nvPicPr>
                    <pic:cNvPr id="0" name=""/>
                    <pic:cNvPicPr/>
                  </pic:nvPicPr>
                  <pic:blipFill>
                    <a:blip r:embed="Rf4059fda66934d32">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632DAE50">
        <w:drawing>
          <wp:inline wp14:editId="044B6F28" wp14:anchorId="76597874">
            <wp:extent cx="200025" cy="171450"/>
            <wp:effectExtent l="0" t="0" r="0" b="0"/>
            <wp:docPr id="752570309" name="" descr="Imagen, Imagen, Imagen" title=""/>
            <wp:cNvGraphicFramePr>
              <a:graphicFrameLocks noChangeAspect="1"/>
            </wp:cNvGraphicFramePr>
            <a:graphic>
              <a:graphicData uri="http://schemas.openxmlformats.org/drawingml/2006/picture">
                <pic:pic>
                  <pic:nvPicPr>
                    <pic:cNvPr id="0" name=""/>
                    <pic:cNvPicPr/>
                  </pic:nvPicPr>
                  <pic:blipFill>
                    <a:blip r:embed="R44f9fdd258c541f5">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7808D112" w:rsidR="632DAE5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632DAE50">
        <w:drawing>
          <wp:inline wp14:editId="7F3712B5" wp14:anchorId="68EC6A5A">
            <wp:extent cx="257175" cy="171450"/>
            <wp:effectExtent l="0" t="0" r="0" b="0"/>
            <wp:docPr id="820301627" name="" descr="Imagen, Imagen, Imagen" title=""/>
            <wp:cNvGraphicFramePr>
              <a:graphicFrameLocks noChangeAspect="1"/>
            </wp:cNvGraphicFramePr>
            <a:graphic>
              <a:graphicData uri="http://schemas.openxmlformats.org/drawingml/2006/picture">
                <pic:pic>
                  <pic:nvPicPr>
                    <pic:cNvPr id="0" name=""/>
                    <pic:cNvPicPr/>
                  </pic:nvPicPr>
                  <pic:blipFill>
                    <a:blip r:embed="R3c7a6fe0e61b4a07">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w:rsidR="7808D112" w:rsidP="7808D112" w:rsidRDefault="7808D112" w14:paraId="45F5BAD6" w14:textId="1B968CD1">
      <w:pPr>
        <w:pStyle w:val="BodyText"/>
        <w:spacing w:before="1" w:line="249" w:lineRule="auto"/>
        <w:ind w:left="9" w:right="348" w:firstLine="0"/>
        <w:jc w:val="both"/>
        <w:rPr>
          <w:lang w:val="es-ES"/>
        </w:rPr>
      </w:pPr>
    </w:p>
    <w:p xmlns:wp14="http://schemas.microsoft.com/office/word/2010/wordml" w14:paraId="0D0B940D" wp14:textId="77777777">
      <w:pPr>
        <w:pStyle w:val="BodyText"/>
        <w:spacing w:after="0" w:line="249" w:lineRule="auto"/>
        <w:jc w:val="both"/>
        <w:sectPr>
          <w:headerReference w:type="default" r:id="rId5"/>
          <w:footerReference w:type="default" r:id="rId6"/>
          <w:type w:val="continuous"/>
          <w:pgSz w:w="12240" w:h="15840" w:orient="portrait"/>
          <w:pgMar w:top="1440" w:right="1080" w:bottom="1980" w:left="1440" w:header="736" w:footer="1782"/>
          <w:pgNumType w:start="1"/>
          <w:cols w:num="1"/>
        </w:sectPr>
      </w:pPr>
    </w:p>
    <w:p w:rsidR="7808D112" w:rsidP="7808D112" w:rsidRDefault="7808D112" w14:paraId="362EEDA1" w14:textId="3DDB85F3">
      <w:pPr>
        <w:pStyle w:val="BodyText"/>
      </w:pPr>
    </w:p>
    <w:sectPr>
      <w:pgSz w:w="12240" w:h="15840" w:orient="portrait"/>
      <w:pgMar w:top="1440" w:right="1080" w:bottom="1980" w:left="1440" w:header="736" w:footer="1782"/>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Palatino Linotype">
    <w:altName w:val="Palatino Linotype"/>
    <w:charset w:val="1"/>
    <w:family w:val="roman"/>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1498637" wp14:textId="77777777">
    <w:pPr>
      <w:pStyle w:val="BodyText"/>
      <w:spacing w:line="14" w:lineRule="auto"/>
      <w:rPr>
        <w:sz w:val="20"/>
      </w:rPr>
    </w:pPr>
    <w:r>
      <w:rPr>
        <w:sz w:val="20"/>
      </w:rPr>
      <w:drawing>
        <wp:anchor xmlns:wp14="http://schemas.microsoft.com/office/word/2010/wordprocessingDrawing" distT="0" distB="0" distL="0" distR="0" simplePos="0" relativeHeight="487539712" behindDoc="1" locked="0" layoutInCell="1" allowOverlap="1" wp14:anchorId="499E581D" wp14:editId="7777777">
          <wp:simplePos x="0" y="0"/>
          <wp:positionH relativeFrom="page">
            <wp:posOffset>4841826</wp:posOffset>
          </wp:positionH>
          <wp:positionV relativeFrom="page">
            <wp:posOffset>9457136</wp:posOffset>
          </wp:positionV>
          <wp:extent cx="1919653" cy="2062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919653" cy="206284"/>
                  </a:xfrm>
                  <a:prstGeom prst="rect">
                    <a:avLst/>
                  </a:prstGeom>
                </pic:spPr>
              </pic:pic>
            </a:graphicData>
          </a:graphic>
        </wp:anchor>
      </w:drawing>
    </w:r>
    <w:r>
      <w:rPr>
        <w:sz w:val="20"/>
      </w:rPr>
      <mc:AlternateContent>
        <mc:Choice Requires="wps">
          <w:drawing>
            <wp:anchor xmlns:wp14="http://schemas.microsoft.com/office/word/2010/wordprocessingDrawing" distT="0" distB="0" distL="0" distR="0" simplePos="0" relativeHeight="487540224" behindDoc="1" locked="0" layoutInCell="1" allowOverlap="1" wp14:anchorId="75502656" wp14:editId="7777777">
              <wp:simplePos x="0" y="0"/>
              <wp:positionH relativeFrom="page">
                <wp:posOffset>907796</wp:posOffset>
              </wp:positionH>
              <wp:positionV relativeFrom="page">
                <wp:posOffset>8787259</wp:posOffset>
              </wp:positionV>
              <wp:extent cx="1932305" cy="8388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2305" cy="838835"/>
                      </a:xfrm>
                      <a:prstGeom prst="rect">
                        <a:avLst/>
                      </a:prstGeom>
                    </wps:spPr>
                    <wps:txbx>
                      <w:txbxContent>
                        <w:p xmlns:wp14="http://schemas.microsoft.com/office/word/2010/wordml" w14:paraId="388B4163" wp14:textId="77777777">
                          <w:pPr>
                            <w:spacing w:before="13" w:line="244" w:lineRule="auto"/>
                            <w:ind w:left="20" w:right="1229" w:firstLine="0"/>
                            <w:jc w:val="left"/>
                            <w:rPr>
                              <w:rFonts w:ascii="Arial MT"/>
                              <w:sz w:val="16"/>
                            </w:rPr>
                          </w:pPr>
                          <w:r>
                            <w:rPr>
                              <w:rFonts w:ascii="Arial MT"/>
                              <w:sz w:val="16"/>
                            </w:rPr>
                            <w:t>Turkish Airlines Inc. Office</w:t>
                          </w:r>
                          <w:r>
                            <w:rPr>
                              <w:rFonts w:ascii="Arial MT"/>
                              <w:spacing w:val="-12"/>
                              <w:sz w:val="16"/>
                            </w:rPr>
                            <w:t> </w:t>
                          </w:r>
                          <w:r>
                            <w:rPr>
                              <w:rFonts w:ascii="Arial MT"/>
                              <w:sz w:val="16"/>
                            </w:rPr>
                            <w:t>of</w:t>
                          </w:r>
                          <w:r>
                            <w:rPr>
                              <w:rFonts w:ascii="Arial MT"/>
                              <w:spacing w:val="-11"/>
                              <w:sz w:val="16"/>
                            </w:rPr>
                            <w:t> </w:t>
                          </w:r>
                          <w:r>
                            <w:rPr>
                              <w:rFonts w:ascii="Arial MT"/>
                              <w:sz w:val="16"/>
                            </w:rPr>
                            <w:t>Media</w:t>
                          </w:r>
                          <w:r>
                            <w:rPr>
                              <w:rFonts w:ascii="Arial MT"/>
                              <w:spacing w:val="-11"/>
                              <w:sz w:val="16"/>
                            </w:rPr>
                            <w:t> </w:t>
                          </w:r>
                          <w:r>
                            <w:rPr>
                              <w:rFonts w:ascii="Arial MT"/>
                              <w:sz w:val="16"/>
                            </w:rPr>
                            <w:t>Relations</w:t>
                          </w:r>
                        </w:p>
                        <w:p xmlns:wp14="http://schemas.microsoft.com/office/word/2010/wordml" w14:paraId="2915A835" wp14:textId="77777777">
                          <w:pPr>
                            <w:spacing w:before="0" w:line="237" w:lineRule="auto"/>
                            <w:ind w:left="20" w:right="415" w:firstLine="0"/>
                            <w:jc w:val="left"/>
                            <w:rPr>
                              <w:rFonts w:ascii="Arial MT" w:hAnsi="Arial MT"/>
                              <w:sz w:val="16"/>
                            </w:rPr>
                          </w:pPr>
                          <w:r>
                            <w:rPr>
                              <w:rFonts w:ascii="Arial MT" w:hAnsi="Arial MT"/>
                              <w:sz w:val="16"/>
                            </w:rPr>
                            <w:t>General</w:t>
                          </w:r>
                          <w:r>
                            <w:rPr>
                              <w:rFonts w:ascii="Arial MT" w:hAnsi="Arial MT"/>
                              <w:spacing w:val="-12"/>
                              <w:sz w:val="16"/>
                            </w:rPr>
                            <w:t> </w:t>
                          </w:r>
                          <w:r>
                            <w:rPr>
                              <w:rFonts w:ascii="Arial MT" w:hAnsi="Arial MT"/>
                              <w:sz w:val="16"/>
                            </w:rPr>
                            <w:t>Management</w:t>
                          </w:r>
                          <w:r>
                            <w:rPr>
                              <w:rFonts w:ascii="Arial MT" w:hAnsi="Arial MT"/>
                              <w:spacing w:val="-11"/>
                              <w:sz w:val="16"/>
                            </w:rPr>
                            <w:t> </w:t>
                          </w:r>
                          <w:r>
                            <w:rPr>
                              <w:rFonts w:ascii="Arial MT" w:hAnsi="Arial MT"/>
                              <w:sz w:val="16"/>
                            </w:rPr>
                            <w:t>Building 34149, Yesilköy-Istanbul</w:t>
                          </w:r>
                        </w:p>
                        <w:p xmlns:wp14="http://schemas.microsoft.com/office/word/2010/wordml" w14:paraId="573157C3" wp14:textId="77777777">
                          <w:pPr>
                            <w:spacing w:before="0" w:line="183" w:lineRule="exact"/>
                            <w:ind w:left="20" w:right="0" w:firstLine="0"/>
                            <w:jc w:val="left"/>
                            <w:rPr>
                              <w:rFonts w:ascii="Arial MT" w:hAnsi="Arial MT"/>
                              <w:sz w:val="16"/>
                            </w:rPr>
                          </w:pPr>
                          <w:r>
                            <w:rPr>
                              <w:rFonts w:ascii="Arial MT" w:hAnsi="Arial MT"/>
                              <w:sz w:val="16"/>
                            </w:rPr>
                            <w:t>Tel:</w:t>
                          </w:r>
                          <w:r>
                            <w:rPr>
                              <w:rFonts w:ascii="Arial MT" w:hAnsi="Arial MT"/>
                              <w:spacing w:val="40"/>
                              <w:sz w:val="16"/>
                            </w:rPr>
                            <w:t> </w:t>
                          </w:r>
                          <w:r>
                            <w:rPr>
                              <w:rFonts w:ascii="Arial MT" w:hAnsi="Arial MT"/>
                              <w:sz w:val="16"/>
                            </w:rPr>
                            <w:t>+90</w:t>
                          </w:r>
                          <w:r>
                            <w:rPr>
                              <w:rFonts w:ascii="Arial MT" w:hAnsi="Arial MT"/>
                              <w:spacing w:val="-2"/>
                              <w:sz w:val="16"/>
                            </w:rPr>
                            <w:t> </w:t>
                          </w:r>
                          <w:r>
                            <w:rPr>
                              <w:rFonts w:ascii="Arial MT" w:hAnsi="Arial MT"/>
                              <w:sz w:val="16"/>
                            </w:rPr>
                            <w:t>(212)</w:t>
                          </w:r>
                          <w:r>
                            <w:rPr>
                              <w:rFonts w:ascii="Arial MT" w:hAnsi="Arial MT"/>
                              <w:spacing w:val="-2"/>
                              <w:sz w:val="16"/>
                            </w:rPr>
                            <w:t> </w:t>
                          </w:r>
                          <w:r>
                            <w:rPr>
                              <w:rFonts w:ascii="Arial MT" w:hAnsi="Arial MT"/>
                              <w:sz w:val="16"/>
                            </w:rPr>
                            <w:t>463</w:t>
                          </w:r>
                          <w:r>
                            <w:rPr>
                              <w:rFonts w:ascii="Arial MT" w:hAnsi="Arial MT"/>
                              <w:spacing w:val="-3"/>
                              <w:sz w:val="16"/>
                            </w:rPr>
                            <w:t> </w:t>
                          </w:r>
                          <w:r>
                            <w:rPr>
                              <w:rFonts w:ascii="Arial MT" w:hAnsi="Arial MT"/>
                              <w:sz w:val="16"/>
                            </w:rPr>
                            <w:t>63</w:t>
                          </w:r>
                          <w:r>
                            <w:rPr>
                              <w:rFonts w:ascii="Arial MT" w:hAnsi="Arial MT"/>
                              <w:spacing w:val="-2"/>
                              <w:sz w:val="16"/>
                            </w:rPr>
                            <w:t> </w:t>
                          </w:r>
                          <w:r>
                            <w:rPr>
                              <w:rFonts w:ascii="Arial MT" w:hAnsi="Arial MT"/>
                              <w:sz w:val="16"/>
                            </w:rPr>
                            <w:t>63</w:t>
                          </w:r>
                          <w:r>
                            <w:rPr>
                              <w:rFonts w:ascii="Arial MT" w:hAnsi="Arial MT"/>
                              <w:spacing w:val="-2"/>
                              <w:sz w:val="16"/>
                            </w:rPr>
                            <w:t> </w:t>
                          </w:r>
                          <w:r>
                            <w:rPr>
                              <w:rFonts w:ascii="Arial MT" w:hAnsi="Arial MT"/>
                              <w:sz w:val="16"/>
                            </w:rPr>
                            <w:t>–</w:t>
                          </w:r>
                          <w:r>
                            <w:rPr>
                              <w:rFonts w:ascii="Arial MT" w:hAnsi="Arial MT"/>
                              <w:spacing w:val="-2"/>
                              <w:sz w:val="16"/>
                            </w:rPr>
                            <w:t> </w:t>
                          </w:r>
                          <w:r>
                            <w:rPr>
                              <w:rFonts w:ascii="Arial MT" w:hAnsi="Arial MT"/>
                              <w:sz w:val="16"/>
                            </w:rPr>
                            <w:t>11153</w:t>
                          </w:r>
                          <w:r>
                            <w:rPr>
                              <w:rFonts w:ascii="Arial MT" w:hAnsi="Arial MT"/>
                              <w:spacing w:val="-2"/>
                              <w:sz w:val="16"/>
                            </w:rPr>
                            <w:t> </w:t>
                          </w:r>
                          <w:r>
                            <w:rPr>
                              <w:rFonts w:ascii="Arial MT" w:hAnsi="Arial MT"/>
                              <w:sz w:val="16"/>
                            </w:rPr>
                            <w:t>/</w:t>
                          </w:r>
                          <w:r>
                            <w:rPr>
                              <w:rFonts w:ascii="Arial MT" w:hAnsi="Arial MT"/>
                              <w:spacing w:val="-2"/>
                              <w:sz w:val="16"/>
                            </w:rPr>
                            <w:t> 11173</w:t>
                          </w:r>
                        </w:p>
                        <w:p xmlns:wp14="http://schemas.microsoft.com/office/word/2010/wordml" w14:paraId="6724281D" wp14:textId="77777777">
                          <w:pPr>
                            <w:spacing w:before="0" w:line="182" w:lineRule="exact"/>
                            <w:ind w:left="20" w:right="0" w:firstLine="0"/>
                            <w:jc w:val="left"/>
                            <w:rPr>
                              <w:rFonts w:ascii="Arial MT"/>
                              <w:sz w:val="16"/>
                            </w:rPr>
                          </w:pPr>
                          <w:r>
                            <w:rPr>
                              <w:rFonts w:ascii="Arial MT"/>
                              <w:sz w:val="16"/>
                            </w:rPr>
                            <w:t>Fax:</w:t>
                          </w:r>
                          <w:r>
                            <w:rPr>
                              <w:rFonts w:ascii="Arial MT"/>
                              <w:spacing w:val="-3"/>
                              <w:sz w:val="16"/>
                            </w:rPr>
                            <w:t> </w:t>
                          </w:r>
                          <w:r>
                            <w:rPr>
                              <w:rFonts w:ascii="Arial MT"/>
                              <w:sz w:val="16"/>
                            </w:rPr>
                            <w:t>+90</w:t>
                          </w:r>
                          <w:r>
                            <w:rPr>
                              <w:rFonts w:ascii="Arial MT"/>
                              <w:spacing w:val="-3"/>
                              <w:sz w:val="16"/>
                            </w:rPr>
                            <w:t> </w:t>
                          </w:r>
                          <w:r>
                            <w:rPr>
                              <w:rFonts w:ascii="Arial MT"/>
                              <w:sz w:val="16"/>
                            </w:rPr>
                            <w:t>(212)</w:t>
                          </w:r>
                          <w:r>
                            <w:rPr>
                              <w:rFonts w:ascii="Arial MT"/>
                              <w:spacing w:val="-3"/>
                              <w:sz w:val="16"/>
                            </w:rPr>
                            <w:t> </w:t>
                          </w:r>
                          <w:r>
                            <w:rPr>
                              <w:rFonts w:ascii="Arial MT"/>
                              <w:sz w:val="16"/>
                            </w:rPr>
                            <w:t>465</w:t>
                          </w:r>
                          <w:r>
                            <w:rPr>
                              <w:rFonts w:ascii="Arial MT"/>
                              <w:spacing w:val="-3"/>
                              <w:sz w:val="16"/>
                            </w:rPr>
                            <w:t> </w:t>
                          </w:r>
                          <w:r>
                            <w:rPr>
                              <w:rFonts w:ascii="Arial MT"/>
                              <w:sz w:val="16"/>
                            </w:rPr>
                            <w:t>20</w:t>
                          </w:r>
                          <w:r>
                            <w:rPr>
                              <w:rFonts w:ascii="Arial MT"/>
                              <w:spacing w:val="-3"/>
                              <w:sz w:val="16"/>
                            </w:rPr>
                            <w:t> </w:t>
                          </w:r>
                          <w:r>
                            <w:rPr>
                              <w:rFonts w:ascii="Arial MT"/>
                              <w:spacing w:val="-5"/>
                              <w:sz w:val="16"/>
                            </w:rPr>
                            <w:t>78</w:t>
                          </w:r>
                        </w:p>
                        <w:p xmlns:wp14="http://schemas.microsoft.com/office/word/2010/wordml" w14:paraId="538E1765" wp14:textId="77777777">
                          <w:pPr>
                            <w:spacing w:before="0" w:line="183" w:lineRule="exact"/>
                            <w:ind w:left="20" w:right="0" w:firstLine="0"/>
                            <w:jc w:val="left"/>
                            <w:rPr>
                              <w:rFonts w:ascii="Arial MT"/>
                              <w:sz w:val="16"/>
                            </w:rPr>
                          </w:pPr>
                          <w:hyperlink r:id="rId2">
                            <w:r>
                              <w:rPr>
                                <w:rFonts w:ascii="Arial MT"/>
                                <w:color w:val="0000FF"/>
                                <w:spacing w:val="-2"/>
                                <w:sz w:val="16"/>
                                <w:u w:val="single" w:color="0000FF"/>
                              </w:rPr>
                              <w:t>press@thy.com</w:t>
                            </w:r>
                          </w:hyperlink>
                        </w:p>
                      </w:txbxContent>
                    </wps:txbx>
                    <wps:bodyPr wrap="square" lIns="0" tIns="0" rIns="0" bIns="0" rtlCol="0">
                      <a:noAutofit/>
                    </wps:bodyPr>
                  </wps:wsp>
                </a:graphicData>
              </a:graphic>
            </wp:anchor>
          </w:drawing>
        </mc:Choice>
        <mc:Fallback>
          <w:pict w14:anchorId="718DBCB1">
            <v:shapetype id="_x0000_t202" coordsize="21600,21600" o:spt="202" path="m,l,21600r21600,l21600,xe">
              <v:stroke joinstyle="miter"/>
              <v:path gradientshapeok="t" o:connecttype="rect"/>
            </v:shapetype>
            <v:shape id="docshape1" style="position:absolute;margin-left:71.480072pt;margin-top:691.910217pt;width:152.15pt;height:66.05pt;mso-position-horizontal-relative:page;mso-position-vertical-relative:page;z-index:-15776256" filled="false" stroked="false" type="#_x0000_t202">
              <v:textbox inset="0,0,0,0">
                <w:txbxContent>
                  <w:p w14:paraId="40F30D59" wp14:textId="77777777">
                    <w:pPr>
                      <w:spacing w:before="13" w:line="244" w:lineRule="auto"/>
                      <w:ind w:left="20" w:right="1229" w:firstLine="0"/>
                      <w:jc w:val="left"/>
                      <w:rPr>
                        <w:rFonts w:ascii="Arial MT"/>
                        <w:sz w:val="16"/>
                      </w:rPr>
                    </w:pPr>
                    <w:r>
                      <w:rPr>
                        <w:rFonts w:ascii="Arial MT"/>
                        <w:sz w:val="16"/>
                      </w:rPr>
                      <w:t>Turkish Airlines Inc. Office</w:t>
                    </w:r>
                    <w:r>
                      <w:rPr>
                        <w:rFonts w:ascii="Arial MT"/>
                        <w:spacing w:val="-12"/>
                        <w:sz w:val="16"/>
                      </w:rPr>
                      <w:t> </w:t>
                    </w:r>
                    <w:r>
                      <w:rPr>
                        <w:rFonts w:ascii="Arial MT"/>
                        <w:sz w:val="16"/>
                      </w:rPr>
                      <w:t>of</w:t>
                    </w:r>
                    <w:r>
                      <w:rPr>
                        <w:rFonts w:ascii="Arial MT"/>
                        <w:spacing w:val="-11"/>
                        <w:sz w:val="16"/>
                      </w:rPr>
                      <w:t> </w:t>
                    </w:r>
                    <w:r>
                      <w:rPr>
                        <w:rFonts w:ascii="Arial MT"/>
                        <w:sz w:val="16"/>
                      </w:rPr>
                      <w:t>Media</w:t>
                    </w:r>
                    <w:r>
                      <w:rPr>
                        <w:rFonts w:ascii="Arial MT"/>
                        <w:spacing w:val="-11"/>
                        <w:sz w:val="16"/>
                      </w:rPr>
                      <w:t> </w:t>
                    </w:r>
                    <w:r>
                      <w:rPr>
                        <w:rFonts w:ascii="Arial MT"/>
                        <w:sz w:val="16"/>
                      </w:rPr>
                      <w:t>Relations</w:t>
                    </w:r>
                  </w:p>
                  <w:p w14:paraId="7C08B2C1" wp14:textId="77777777">
                    <w:pPr>
                      <w:spacing w:before="0" w:line="237" w:lineRule="auto"/>
                      <w:ind w:left="20" w:right="415" w:firstLine="0"/>
                      <w:jc w:val="left"/>
                      <w:rPr>
                        <w:rFonts w:ascii="Arial MT" w:hAnsi="Arial MT"/>
                        <w:sz w:val="16"/>
                      </w:rPr>
                    </w:pPr>
                    <w:r>
                      <w:rPr>
                        <w:rFonts w:ascii="Arial MT" w:hAnsi="Arial MT"/>
                        <w:sz w:val="16"/>
                      </w:rPr>
                      <w:t>General</w:t>
                    </w:r>
                    <w:r>
                      <w:rPr>
                        <w:rFonts w:ascii="Arial MT" w:hAnsi="Arial MT"/>
                        <w:spacing w:val="-12"/>
                        <w:sz w:val="16"/>
                      </w:rPr>
                      <w:t> </w:t>
                    </w:r>
                    <w:r>
                      <w:rPr>
                        <w:rFonts w:ascii="Arial MT" w:hAnsi="Arial MT"/>
                        <w:sz w:val="16"/>
                      </w:rPr>
                      <w:t>Management</w:t>
                    </w:r>
                    <w:r>
                      <w:rPr>
                        <w:rFonts w:ascii="Arial MT" w:hAnsi="Arial MT"/>
                        <w:spacing w:val="-11"/>
                        <w:sz w:val="16"/>
                      </w:rPr>
                      <w:t> </w:t>
                    </w:r>
                    <w:r>
                      <w:rPr>
                        <w:rFonts w:ascii="Arial MT" w:hAnsi="Arial MT"/>
                        <w:sz w:val="16"/>
                      </w:rPr>
                      <w:t>Building 34149, Yesilköy-Istanbul</w:t>
                    </w:r>
                  </w:p>
                  <w:p w14:paraId="17473051" wp14:textId="77777777">
                    <w:pPr>
                      <w:spacing w:before="0" w:line="183" w:lineRule="exact"/>
                      <w:ind w:left="20" w:right="0" w:firstLine="0"/>
                      <w:jc w:val="left"/>
                      <w:rPr>
                        <w:rFonts w:ascii="Arial MT" w:hAnsi="Arial MT"/>
                        <w:sz w:val="16"/>
                      </w:rPr>
                    </w:pPr>
                    <w:r>
                      <w:rPr>
                        <w:rFonts w:ascii="Arial MT" w:hAnsi="Arial MT"/>
                        <w:sz w:val="16"/>
                      </w:rPr>
                      <w:t>Tel:</w:t>
                    </w:r>
                    <w:r>
                      <w:rPr>
                        <w:rFonts w:ascii="Arial MT" w:hAnsi="Arial MT"/>
                        <w:spacing w:val="40"/>
                        <w:sz w:val="16"/>
                      </w:rPr>
                      <w:t> </w:t>
                    </w:r>
                    <w:r>
                      <w:rPr>
                        <w:rFonts w:ascii="Arial MT" w:hAnsi="Arial MT"/>
                        <w:sz w:val="16"/>
                      </w:rPr>
                      <w:t>+90</w:t>
                    </w:r>
                    <w:r>
                      <w:rPr>
                        <w:rFonts w:ascii="Arial MT" w:hAnsi="Arial MT"/>
                        <w:spacing w:val="-2"/>
                        <w:sz w:val="16"/>
                      </w:rPr>
                      <w:t> </w:t>
                    </w:r>
                    <w:r>
                      <w:rPr>
                        <w:rFonts w:ascii="Arial MT" w:hAnsi="Arial MT"/>
                        <w:sz w:val="16"/>
                      </w:rPr>
                      <w:t>(212)</w:t>
                    </w:r>
                    <w:r>
                      <w:rPr>
                        <w:rFonts w:ascii="Arial MT" w:hAnsi="Arial MT"/>
                        <w:spacing w:val="-2"/>
                        <w:sz w:val="16"/>
                      </w:rPr>
                      <w:t> </w:t>
                    </w:r>
                    <w:r>
                      <w:rPr>
                        <w:rFonts w:ascii="Arial MT" w:hAnsi="Arial MT"/>
                        <w:sz w:val="16"/>
                      </w:rPr>
                      <w:t>463</w:t>
                    </w:r>
                    <w:r>
                      <w:rPr>
                        <w:rFonts w:ascii="Arial MT" w:hAnsi="Arial MT"/>
                        <w:spacing w:val="-3"/>
                        <w:sz w:val="16"/>
                      </w:rPr>
                      <w:t> </w:t>
                    </w:r>
                    <w:r>
                      <w:rPr>
                        <w:rFonts w:ascii="Arial MT" w:hAnsi="Arial MT"/>
                        <w:sz w:val="16"/>
                      </w:rPr>
                      <w:t>63</w:t>
                    </w:r>
                    <w:r>
                      <w:rPr>
                        <w:rFonts w:ascii="Arial MT" w:hAnsi="Arial MT"/>
                        <w:spacing w:val="-2"/>
                        <w:sz w:val="16"/>
                      </w:rPr>
                      <w:t> </w:t>
                    </w:r>
                    <w:r>
                      <w:rPr>
                        <w:rFonts w:ascii="Arial MT" w:hAnsi="Arial MT"/>
                        <w:sz w:val="16"/>
                      </w:rPr>
                      <w:t>63</w:t>
                    </w:r>
                    <w:r>
                      <w:rPr>
                        <w:rFonts w:ascii="Arial MT" w:hAnsi="Arial MT"/>
                        <w:spacing w:val="-2"/>
                        <w:sz w:val="16"/>
                      </w:rPr>
                      <w:t> </w:t>
                    </w:r>
                    <w:r>
                      <w:rPr>
                        <w:rFonts w:ascii="Arial MT" w:hAnsi="Arial MT"/>
                        <w:sz w:val="16"/>
                      </w:rPr>
                      <w:t>–</w:t>
                    </w:r>
                    <w:r>
                      <w:rPr>
                        <w:rFonts w:ascii="Arial MT" w:hAnsi="Arial MT"/>
                        <w:spacing w:val="-2"/>
                        <w:sz w:val="16"/>
                      </w:rPr>
                      <w:t> </w:t>
                    </w:r>
                    <w:r>
                      <w:rPr>
                        <w:rFonts w:ascii="Arial MT" w:hAnsi="Arial MT"/>
                        <w:sz w:val="16"/>
                      </w:rPr>
                      <w:t>11153</w:t>
                    </w:r>
                    <w:r>
                      <w:rPr>
                        <w:rFonts w:ascii="Arial MT" w:hAnsi="Arial MT"/>
                        <w:spacing w:val="-2"/>
                        <w:sz w:val="16"/>
                      </w:rPr>
                      <w:t> </w:t>
                    </w:r>
                    <w:r>
                      <w:rPr>
                        <w:rFonts w:ascii="Arial MT" w:hAnsi="Arial MT"/>
                        <w:sz w:val="16"/>
                      </w:rPr>
                      <w:t>/</w:t>
                    </w:r>
                    <w:r>
                      <w:rPr>
                        <w:rFonts w:ascii="Arial MT" w:hAnsi="Arial MT"/>
                        <w:spacing w:val="-2"/>
                        <w:sz w:val="16"/>
                      </w:rPr>
                      <w:t> 11173</w:t>
                    </w:r>
                  </w:p>
                  <w:p w14:paraId="54B9E209" wp14:textId="77777777">
                    <w:pPr>
                      <w:spacing w:before="0" w:line="182" w:lineRule="exact"/>
                      <w:ind w:left="20" w:right="0" w:firstLine="0"/>
                      <w:jc w:val="left"/>
                      <w:rPr>
                        <w:rFonts w:ascii="Arial MT"/>
                        <w:sz w:val="16"/>
                      </w:rPr>
                    </w:pPr>
                    <w:r>
                      <w:rPr>
                        <w:rFonts w:ascii="Arial MT"/>
                        <w:sz w:val="16"/>
                      </w:rPr>
                      <w:t>Fax:</w:t>
                    </w:r>
                    <w:r>
                      <w:rPr>
                        <w:rFonts w:ascii="Arial MT"/>
                        <w:spacing w:val="-3"/>
                        <w:sz w:val="16"/>
                      </w:rPr>
                      <w:t> </w:t>
                    </w:r>
                    <w:r>
                      <w:rPr>
                        <w:rFonts w:ascii="Arial MT"/>
                        <w:sz w:val="16"/>
                      </w:rPr>
                      <w:t>+90</w:t>
                    </w:r>
                    <w:r>
                      <w:rPr>
                        <w:rFonts w:ascii="Arial MT"/>
                        <w:spacing w:val="-3"/>
                        <w:sz w:val="16"/>
                      </w:rPr>
                      <w:t> </w:t>
                    </w:r>
                    <w:r>
                      <w:rPr>
                        <w:rFonts w:ascii="Arial MT"/>
                        <w:sz w:val="16"/>
                      </w:rPr>
                      <w:t>(212)</w:t>
                    </w:r>
                    <w:r>
                      <w:rPr>
                        <w:rFonts w:ascii="Arial MT"/>
                        <w:spacing w:val="-3"/>
                        <w:sz w:val="16"/>
                      </w:rPr>
                      <w:t> </w:t>
                    </w:r>
                    <w:r>
                      <w:rPr>
                        <w:rFonts w:ascii="Arial MT"/>
                        <w:sz w:val="16"/>
                      </w:rPr>
                      <w:t>465</w:t>
                    </w:r>
                    <w:r>
                      <w:rPr>
                        <w:rFonts w:ascii="Arial MT"/>
                        <w:spacing w:val="-3"/>
                        <w:sz w:val="16"/>
                      </w:rPr>
                      <w:t> </w:t>
                    </w:r>
                    <w:r>
                      <w:rPr>
                        <w:rFonts w:ascii="Arial MT"/>
                        <w:sz w:val="16"/>
                      </w:rPr>
                      <w:t>20</w:t>
                    </w:r>
                    <w:r>
                      <w:rPr>
                        <w:rFonts w:ascii="Arial MT"/>
                        <w:spacing w:val="-3"/>
                        <w:sz w:val="16"/>
                      </w:rPr>
                      <w:t> </w:t>
                    </w:r>
                    <w:r>
                      <w:rPr>
                        <w:rFonts w:ascii="Arial MT"/>
                        <w:spacing w:val="-5"/>
                        <w:sz w:val="16"/>
                      </w:rPr>
                      <w:t>78</w:t>
                    </w:r>
                  </w:p>
                  <w:p w14:paraId="4F93C5BA" wp14:textId="77777777">
                    <w:pPr>
                      <w:spacing w:before="0" w:line="183" w:lineRule="exact"/>
                      <w:ind w:left="20" w:right="0" w:firstLine="0"/>
                      <w:jc w:val="left"/>
                      <w:rPr>
                        <w:rFonts w:ascii="Arial MT"/>
                        <w:sz w:val="16"/>
                      </w:rPr>
                    </w:pPr>
                    <w:hyperlink r:id="rId2">
                      <w:r>
                        <w:rPr>
                          <w:rFonts w:ascii="Arial MT"/>
                          <w:color w:val="0000FF"/>
                          <w:spacing w:val="-2"/>
                          <w:sz w:val="16"/>
                          <w:u w:val="single" w:color="0000FF"/>
                        </w:rPr>
                        <w:t>press@thy.com</w:t>
                      </w:r>
                    </w:hyperlink>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9A4E8E8" wp14:textId="77777777">
    <w:pPr>
      <w:pStyle w:val="BodyText"/>
      <w:spacing w:line="14" w:lineRule="auto"/>
      <w:rPr>
        <w:sz w:val="20"/>
      </w:rPr>
    </w:pPr>
    <w:r>
      <w:rPr>
        <w:sz w:val="20"/>
      </w:rPr>
      <w:drawing>
        <wp:anchor xmlns:wp14="http://schemas.microsoft.com/office/word/2010/wordprocessingDrawing" distT="0" distB="0" distL="0" distR="0" simplePos="0" relativeHeight="487539200" behindDoc="1" locked="0" layoutInCell="1" allowOverlap="1" wp14:anchorId="594E5C20" wp14:editId="7777777">
          <wp:simplePos x="0" y="0"/>
          <wp:positionH relativeFrom="page">
            <wp:posOffset>1084580</wp:posOffset>
          </wp:positionH>
          <wp:positionV relativeFrom="page">
            <wp:posOffset>467358</wp:posOffset>
          </wp:positionV>
          <wp:extent cx="5181600" cy="45583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181600" cy="455832"/>
                  </a:xfrm>
                  <a:prstGeom prst="rect">
                    <a:avLst/>
                  </a:prstGeom>
                </pic:spPr>
              </pic:pic>
            </a:graphicData>
          </a:graphic>
        </wp:anchor>
      </w:drawing>
    </w: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51FF725A"/>
    <w:rsid w:val="02C8E396"/>
    <w:rsid w:val="06BDE6E2"/>
    <w:rsid w:val="09D652B3"/>
    <w:rsid w:val="0AE04781"/>
    <w:rsid w:val="10B2A0CE"/>
    <w:rsid w:val="11395FDC"/>
    <w:rsid w:val="19F23F91"/>
    <w:rsid w:val="1BD4589B"/>
    <w:rsid w:val="1DFB9569"/>
    <w:rsid w:val="2071D026"/>
    <w:rsid w:val="240D3CFC"/>
    <w:rsid w:val="2577F079"/>
    <w:rsid w:val="28AA570A"/>
    <w:rsid w:val="29FEA639"/>
    <w:rsid w:val="2A745EA5"/>
    <w:rsid w:val="2AC02B4C"/>
    <w:rsid w:val="2DD66705"/>
    <w:rsid w:val="2E103BDA"/>
    <w:rsid w:val="2E2F5ED2"/>
    <w:rsid w:val="335726D8"/>
    <w:rsid w:val="364AD392"/>
    <w:rsid w:val="3733272F"/>
    <w:rsid w:val="3903DF68"/>
    <w:rsid w:val="3EBD67CB"/>
    <w:rsid w:val="411168F9"/>
    <w:rsid w:val="411168F9"/>
    <w:rsid w:val="420710AD"/>
    <w:rsid w:val="513E136A"/>
    <w:rsid w:val="51788142"/>
    <w:rsid w:val="51FF725A"/>
    <w:rsid w:val="5B432747"/>
    <w:rsid w:val="5FC491AB"/>
    <w:rsid w:val="63046FDE"/>
    <w:rsid w:val="632DAE50"/>
    <w:rsid w:val="65B19D06"/>
    <w:rsid w:val="68C20594"/>
    <w:rsid w:val="7808D112"/>
    <w:rsid w:val="7867A002"/>
    <w:rsid w:val="7B29A519"/>
    <w:rsid w:val="7C662A97"/>
    <w:rsid w:val="7CFA7F3E"/>
  </w:rsids>
  <w14:docId w14:val="46704C34"/>
  <w15:docId w15:val="{D0C5F7C0-C174-4641-9CC7-74D9B9C81C4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mbria" w:hAnsi="Cambria" w:eastAsia="Cambria" w:cs="Cambria"/>
      <w:lang w:val="en-US" w:eastAsia="en-US" w:bidi="ar-SA"/>
    </w:rPr>
  </w:style>
  <w:style w:type="paragraph" w:styleId="BodyText">
    <w:name w:val="Body Text"/>
    <w:basedOn w:val="Normal"/>
    <w:uiPriority w:val="1"/>
    <w:qFormat/>
    <w:pPr/>
    <w:rPr>
      <w:rFonts w:ascii="Cambria" w:hAnsi="Cambria" w:eastAsia="Cambria" w:cs="Cambria"/>
      <w:sz w:val="24"/>
      <w:szCs w:val="24"/>
      <w:lang w:val="en-US" w:eastAsia="en-US" w:bidi="ar-SA"/>
    </w:rPr>
  </w:style>
  <w:style w:type="paragraph" w:styleId="Title">
    <w:name w:val="Title"/>
    <w:basedOn w:val="Normal"/>
    <w:uiPriority w:val="1"/>
    <w:qFormat/>
    <w:pPr>
      <w:ind w:left="9"/>
    </w:pPr>
    <w:rPr>
      <w:rFonts w:ascii="Cambria" w:hAnsi="Cambria" w:eastAsia="Cambria" w:cs="Cambria"/>
      <w:b/>
      <w:bCs/>
      <w:sz w:val="28"/>
      <w:szCs w:val="28"/>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lang w:val="en-US" w:eastAsia="en-US" w:bidi="ar-SA"/>
    </w:rPr>
  </w:style>
  <w:style w:type="character" w:styleId="Hyperlink">
    <w:uiPriority w:val="99"/>
    <w:name w:val="Hyperlink"/>
    <w:basedOn w:val="DefaultParagraphFont"/>
    <w:unhideWhenUsed/>
    <w:rsid w:val="7808D112"/>
    <w:rPr>
      <w:color w:val="0000FF"/>
      <w:u w:val="single"/>
    </w:rPr>
  </w:style>
</w:styles>
</file>

<file path=word/_rels/document.xml.rels>&#65279;<?xml version="1.0" encoding="utf-8"?><Relationships xmlns="http://schemas.openxmlformats.org/package/2006/relationships"><Relationship Type="http://schemas.openxmlformats.org/officeDocument/2006/relationships/theme" Target="theme/theme1.xml" Id="rId3" /><Relationship Type="http://schemas.openxmlformats.org/officeDocument/2006/relationships/fontTable" Target="fontTable.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customXml" Target="../customXml/item2.xml" Id="rId15" /><Relationship Type="http://schemas.openxmlformats.org/officeDocument/2006/relationships/settings" Target="settings.xml" Id="rId4" /><Relationship Type="http://schemas.openxmlformats.org/officeDocument/2006/relationships/customXml" Target="../customXml/item1.xml" Id="rId14" /><Relationship Type="http://schemas.openxmlformats.org/officeDocument/2006/relationships/hyperlink" Target="http://www.turkishairlines.com/" TargetMode="External" Id="Re246e1a87cc84d97" /><Relationship Type="http://schemas.openxmlformats.org/officeDocument/2006/relationships/hyperlink" Target="https://www.facebook.com/turkishairlines" TargetMode="External" Id="R5e7122933a2f4d3f" /><Relationship Type="http://schemas.openxmlformats.org/officeDocument/2006/relationships/hyperlink" Target="https://twitter.com/TurkishAirlines" TargetMode="External" Id="Rf8f1a46354294100" /><Relationship Type="http://schemas.openxmlformats.org/officeDocument/2006/relationships/hyperlink" Target="https://www.youtube.com/user/TURKISHAIRLINES" TargetMode="External" Id="R187d339af36544e0" /><Relationship Type="http://schemas.openxmlformats.org/officeDocument/2006/relationships/hyperlink" Target="https://www.linkedin.com/company/turkish-airlines" TargetMode="External" Id="R8371bca3f4bb4861" /><Relationship Type="http://schemas.openxmlformats.org/officeDocument/2006/relationships/hyperlink" Target="http://www.instagram.com/turkishairlines" TargetMode="External" Id="R8f374dc452624d8c" /><Relationship Type="http://schemas.openxmlformats.org/officeDocument/2006/relationships/hyperlink" Target="mailto:mediarelations@staralliance.com" TargetMode="External" Id="Rd4ebd4c78ebc4e44" /><Relationship Type="http://schemas.openxmlformats.org/officeDocument/2006/relationships/hyperlink" Target="mailto:mediarelations@staralliance.com" TargetMode="External" Id="Rb59862977aaa48ef" /><Relationship Type="http://schemas.openxmlformats.org/officeDocument/2006/relationships/image" Target="/media/image5.jpg" Id="Rff7f7499aecc48d3" /><Relationship Type="http://schemas.openxmlformats.org/officeDocument/2006/relationships/image" Target="/media/image6.jpg" Id="Rf4059fda66934d32" /><Relationship Type="http://schemas.openxmlformats.org/officeDocument/2006/relationships/image" Target="/media/image4.png" Id="R44f9fdd258c541f5" /><Relationship Type="http://schemas.openxmlformats.org/officeDocument/2006/relationships/image" Target="/media/image5.png" Id="R3c7a6fe0e61b4a07"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press@th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9F45D4-06BD-4AEA-B9AA-5A0D5E43D3AC}"/>
</file>

<file path=customXml/itemProps2.xml><?xml version="1.0" encoding="utf-8"?>
<ds:datastoreItem xmlns:ds="http://schemas.openxmlformats.org/officeDocument/2006/customXml" ds:itemID="{DFE05B8A-934E-4AFB-8E97-88E8CE43D716}"/>
</file>

<file path=customXml/itemProps3.xml><?xml version="1.0" encoding="utf-8"?>
<ds:datastoreItem xmlns:ds="http://schemas.openxmlformats.org/officeDocument/2006/customXml" ds:itemID="{B3FD892E-322B-4591-B3A8-E3978B45CC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TAWGC 2025 POST RELEASE.docx</dc:title>
  <lastModifiedBy>Gabriel Fuertes</lastModifiedBy>
  <dcterms:created xsi:type="dcterms:W3CDTF">2025-05-27T16:31:14.0000000Z</dcterms:created>
  <dcterms:modified xsi:type="dcterms:W3CDTF">2025-05-27T17:54:28.2635558Z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Word</vt:lpwstr>
  </property>
  <property fmtid="{D5CDD505-2E9C-101B-9397-08002B2CF9AE}" pid="4" name="LastSaved">
    <vt:filetime>2025-05-27T00:00:00Z</vt:filetime>
  </property>
  <property fmtid="{D5CDD505-2E9C-101B-9397-08002B2CF9AE}" pid="5" name="Producer">
    <vt:lpwstr>macOS Version 14.7.2 (Build 23H311) Quartz PDFContext, AppendMode 1.1</vt:lpwstr>
  </property>
  <property fmtid="{D5CDD505-2E9C-101B-9397-08002B2CF9AE}" pid="6" name="ContentTypeId">
    <vt:lpwstr>0x01010009FFD12E64736A40BE28B151472001BD</vt:lpwstr>
  </property>
  <property fmtid="{D5CDD505-2E9C-101B-9397-08002B2CF9AE}" pid="7" name="MediaServiceImageTags">
    <vt:lpwstr/>
  </property>
</Properties>
</file>